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A329A" w14:textId="2CFDFDE6" w:rsidR="00F4510E" w:rsidRDefault="00F4510E">
      <w:bookmarkStart w:id="0" w:name="_GoBack"/>
      <w:bookmarkEnd w:id="0"/>
    </w:p>
    <w:p w14:paraId="49B42E56" w14:textId="7744C588" w:rsidR="00F4510E" w:rsidRPr="00F4510E" w:rsidRDefault="00F4510E" w:rsidP="00F4510E"/>
    <w:p w14:paraId="206284C4" w14:textId="7BD20913" w:rsidR="00F4510E" w:rsidRPr="00F4510E" w:rsidRDefault="00F4510E" w:rsidP="00F4510E"/>
    <w:p w14:paraId="7E8C1FC7" w14:textId="43B321B4" w:rsidR="00F4510E" w:rsidRPr="00F4510E" w:rsidRDefault="007D3465" w:rsidP="00F4510E">
      <w:r>
        <w:rPr>
          <w:noProof/>
          <w:lang w:eastAsia="es-MX"/>
        </w:rPr>
        <mc:AlternateContent>
          <mc:Choice Requires="wps">
            <w:drawing>
              <wp:anchor distT="0" distB="0" distL="114300" distR="114300" simplePos="0" relativeHeight="251658240" behindDoc="1" locked="0" layoutInCell="1" allowOverlap="1" wp14:anchorId="0410CED2" wp14:editId="50C24D88">
                <wp:simplePos x="0" y="0"/>
                <wp:positionH relativeFrom="margin">
                  <wp:align>center</wp:align>
                </wp:positionH>
                <wp:positionV relativeFrom="paragraph">
                  <wp:posOffset>273685</wp:posOffset>
                </wp:positionV>
                <wp:extent cx="4591050" cy="975360"/>
                <wp:effectExtent l="0" t="0" r="1905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75360"/>
                        </a:xfrm>
                        <a:prstGeom prst="rect">
                          <a:avLst/>
                        </a:prstGeom>
                        <a:solidFill>
                          <a:srgbClr val="FFFFFF"/>
                        </a:solidFill>
                        <a:ln w="9525">
                          <a:solidFill>
                            <a:srgbClr val="000000"/>
                          </a:solidFill>
                          <a:miter lim="800000"/>
                          <a:headEnd/>
                          <a:tailEnd/>
                        </a:ln>
                      </wps:spPr>
                      <wps:txbx>
                        <w:txbxContent>
                          <w:p w14:paraId="7506F65E" w14:textId="016944CA" w:rsidR="00F4510E" w:rsidRPr="00DF4D94" w:rsidRDefault="00F4510E" w:rsidP="00F259E8">
                            <w:pPr>
                              <w:pStyle w:val="Sinespaciado"/>
                              <w:shd w:val="clear" w:color="auto" w:fill="D9D9D9" w:themeFill="background1" w:themeFillShade="D9"/>
                              <w:jc w:val="center"/>
                              <w:rPr>
                                <w:rFonts w:ascii="Arial Narrow" w:hAnsi="Arial Narrow"/>
                                <w:b/>
                                <w:bCs/>
                                <w:sz w:val="24"/>
                                <w:szCs w:val="24"/>
                              </w:rPr>
                            </w:pPr>
                            <w:r w:rsidRPr="00DF4D94">
                              <w:rPr>
                                <w:rFonts w:ascii="Arial Narrow" w:hAnsi="Arial Narrow"/>
                                <w:b/>
                                <w:bCs/>
                                <w:sz w:val="24"/>
                                <w:szCs w:val="24"/>
                              </w:rPr>
                              <w:t xml:space="preserve">MINUTA DE SESIÓN DE </w:t>
                            </w:r>
                            <w:r w:rsidR="00DF4D94" w:rsidRPr="00DF4D94">
                              <w:rPr>
                                <w:rFonts w:ascii="Arial Narrow" w:hAnsi="Arial Narrow"/>
                                <w:b/>
                                <w:bCs/>
                                <w:sz w:val="24"/>
                                <w:szCs w:val="24"/>
                              </w:rPr>
                              <w:t>INSTALACIÓN DE</w:t>
                            </w:r>
                            <w:r w:rsidRPr="00DF4D94">
                              <w:rPr>
                                <w:rFonts w:ascii="Arial Narrow" w:hAnsi="Arial Narrow"/>
                                <w:b/>
                                <w:bCs/>
                                <w:sz w:val="24"/>
                                <w:szCs w:val="24"/>
                              </w:rPr>
                              <w:t xml:space="preserve"> LA COMISIÓN EDILICIA PERMANTE SEGURIDAD PÚBLICA Y TRANSITO DEL </w:t>
                            </w:r>
                            <w:r w:rsidR="00DF4D94" w:rsidRPr="00DF4D94">
                              <w:rPr>
                                <w:rFonts w:ascii="Arial Narrow" w:hAnsi="Arial Narrow"/>
                                <w:b/>
                                <w:bCs/>
                                <w:sz w:val="24"/>
                                <w:szCs w:val="24"/>
                              </w:rPr>
                              <w:t xml:space="preserve">H. </w:t>
                            </w:r>
                            <w:r w:rsidRPr="00DF4D94">
                              <w:rPr>
                                <w:rFonts w:ascii="Arial Narrow" w:hAnsi="Arial Narrow"/>
                                <w:b/>
                                <w:bCs/>
                                <w:sz w:val="24"/>
                                <w:szCs w:val="24"/>
                              </w:rPr>
                              <w:t>AYUNTAMIENTO CONSTITUCIONAL DE PUERTO VALLARTA, JALISCO.</w:t>
                            </w:r>
                          </w:p>
                          <w:p w14:paraId="272660DF" w14:textId="0D9EEC07" w:rsidR="00F4510E" w:rsidRPr="00DF4D94" w:rsidRDefault="00F4510E" w:rsidP="00F259E8">
                            <w:pPr>
                              <w:pStyle w:val="Sinespaciado"/>
                              <w:shd w:val="clear" w:color="auto" w:fill="D9D9D9" w:themeFill="background1" w:themeFillShade="D9"/>
                              <w:jc w:val="center"/>
                              <w:rPr>
                                <w:rFonts w:ascii="Arial Narrow" w:hAnsi="Arial Narrow"/>
                                <w:b/>
                                <w:bCs/>
                                <w:sz w:val="24"/>
                                <w:szCs w:val="24"/>
                              </w:rPr>
                            </w:pPr>
                            <w:r w:rsidRPr="00DF4D94">
                              <w:rPr>
                                <w:rFonts w:ascii="Arial Narrow" w:hAnsi="Arial Narrow"/>
                                <w:b/>
                                <w:bCs/>
                                <w:sz w:val="24"/>
                                <w:szCs w:val="24"/>
                              </w:rPr>
                              <w:t xml:space="preserve">CELEBRADA EL DÍA </w:t>
                            </w:r>
                            <w:r w:rsidR="00EC2404">
                              <w:rPr>
                                <w:rFonts w:ascii="Arial Narrow" w:hAnsi="Arial Narrow"/>
                                <w:b/>
                                <w:bCs/>
                                <w:sz w:val="24"/>
                                <w:szCs w:val="24"/>
                              </w:rPr>
                              <w:t>JUEVES 23</w:t>
                            </w:r>
                            <w:r w:rsidRPr="00DF4D94">
                              <w:rPr>
                                <w:rFonts w:ascii="Arial Narrow" w:hAnsi="Arial Narrow"/>
                                <w:b/>
                                <w:bCs/>
                                <w:sz w:val="24"/>
                                <w:szCs w:val="24"/>
                              </w:rPr>
                              <w:t xml:space="preserve"> DE </w:t>
                            </w:r>
                            <w:r w:rsidR="00EC2404">
                              <w:rPr>
                                <w:rFonts w:ascii="Arial Narrow" w:hAnsi="Arial Narrow"/>
                                <w:b/>
                                <w:bCs/>
                                <w:sz w:val="24"/>
                                <w:szCs w:val="24"/>
                              </w:rPr>
                              <w:t>ENERO</w:t>
                            </w:r>
                            <w:r w:rsidRPr="00DF4D94">
                              <w:rPr>
                                <w:rFonts w:ascii="Arial Narrow" w:hAnsi="Arial Narrow"/>
                                <w:b/>
                                <w:bCs/>
                                <w:sz w:val="24"/>
                                <w:szCs w:val="24"/>
                              </w:rPr>
                              <w:t xml:space="preserve"> DEL AÑO 20</w:t>
                            </w:r>
                            <w:r w:rsidR="00EC2404">
                              <w:rPr>
                                <w:rFonts w:ascii="Arial Narrow" w:hAnsi="Arial Narrow"/>
                                <w:b/>
                                <w:bCs/>
                                <w:sz w:val="24"/>
                                <w:szCs w:val="24"/>
                              </w:rPr>
                              <w:t>20</w:t>
                            </w:r>
                            <w:r w:rsidRPr="00DF4D94">
                              <w:rPr>
                                <w:rFonts w:ascii="Arial Narrow" w:hAnsi="Arial Narrow"/>
                                <w:b/>
                                <w:bCs/>
                                <w:sz w:val="24"/>
                                <w:szCs w:val="24"/>
                              </w:rPr>
                              <w:t xml:space="preserve"> DOS MIL </w:t>
                            </w:r>
                            <w:r w:rsidR="00EC2404">
                              <w:rPr>
                                <w:rFonts w:ascii="Arial Narrow" w:hAnsi="Arial Narrow"/>
                                <w:b/>
                                <w:bCs/>
                                <w:sz w:val="24"/>
                                <w:szCs w:val="24"/>
                              </w:rPr>
                              <w:t>VEINTE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0410CED2" id="_x0000_t202" coordsize="21600,21600" o:spt="202" path="m,l,21600r21600,l21600,xe">
                <v:stroke joinstyle="miter"/>
                <v:path gradientshapeok="t" o:connecttype="rect"/>
              </v:shapetype>
              <v:shape id="Cuadro de texto 2" o:spid="_x0000_s1026" type="#_x0000_t202" style="position:absolute;margin-left:0;margin-top:21.55pt;width:361.5pt;height:76.8pt;z-index:-25165824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">
                <v:textbox style="mso-fit-shape-to-text:t">
                  <w:txbxContent>
                    <w:p w14:paraId="7506F65E" w14:textId="016944CA" w:rsidR="00F4510E" w:rsidRPr="00DF4D94" w:rsidRDefault="00F4510E" w:rsidP="00F259E8">
                      <w:pPr>
                        <w:pStyle w:val="Sinespaciado"/>
                        <w:shd w:val="clear" w:color="auto" w:fill="D9D9D9" w:themeFill="background1" w:themeFillShade="D9"/>
                        <w:jc w:val="center"/>
                        <w:rPr>
                          <w:rFonts w:ascii="Arial Narrow" w:hAnsi="Arial Narrow"/>
                          <w:b/>
                          <w:bCs/>
                          <w:sz w:val="24"/>
                          <w:szCs w:val="24"/>
                        </w:rPr>
                      </w:pPr>
                      <w:r w:rsidRPr="00DF4D94">
                        <w:rPr>
                          <w:rFonts w:ascii="Arial Narrow" w:hAnsi="Arial Narrow"/>
                          <w:b/>
                          <w:bCs/>
                          <w:sz w:val="24"/>
                          <w:szCs w:val="24"/>
                        </w:rPr>
                        <w:t xml:space="preserve">MINUTA DE SESIÓN DE </w:t>
                      </w:r>
                      <w:r w:rsidR="00DF4D94" w:rsidRPr="00DF4D94">
                        <w:rPr>
                          <w:rFonts w:ascii="Arial Narrow" w:hAnsi="Arial Narrow"/>
                          <w:b/>
                          <w:bCs/>
                          <w:sz w:val="24"/>
                          <w:szCs w:val="24"/>
                        </w:rPr>
                        <w:t>INSTALACIÓN DE</w:t>
                      </w:r>
                      <w:r w:rsidRPr="00DF4D94">
                        <w:rPr>
                          <w:rFonts w:ascii="Arial Narrow" w:hAnsi="Arial Narrow"/>
                          <w:b/>
                          <w:bCs/>
                          <w:sz w:val="24"/>
                          <w:szCs w:val="24"/>
                        </w:rPr>
                        <w:t xml:space="preserve"> LA COMISIÓN EDILICIA PERMANTE SEGURIDAD PÚBLICA Y TRANSITO DEL </w:t>
                      </w:r>
                      <w:r w:rsidR="00DF4D94" w:rsidRPr="00DF4D94">
                        <w:rPr>
                          <w:rFonts w:ascii="Arial Narrow" w:hAnsi="Arial Narrow"/>
                          <w:b/>
                          <w:bCs/>
                          <w:sz w:val="24"/>
                          <w:szCs w:val="24"/>
                        </w:rPr>
                        <w:t xml:space="preserve">H. </w:t>
                      </w:r>
                      <w:r w:rsidRPr="00DF4D94">
                        <w:rPr>
                          <w:rFonts w:ascii="Arial Narrow" w:hAnsi="Arial Narrow"/>
                          <w:b/>
                          <w:bCs/>
                          <w:sz w:val="24"/>
                          <w:szCs w:val="24"/>
                        </w:rPr>
                        <w:t>AYUNTAMIENTO CONSTITUCIONAL DE PUERTO VALLARTA, JALISCO.</w:t>
                      </w:r>
                    </w:p>
                    <w:p w14:paraId="272660DF" w14:textId="0D9EEC07" w:rsidR="00F4510E" w:rsidRPr="00DF4D94" w:rsidRDefault="00F4510E" w:rsidP="00F259E8">
                      <w:pPr>
                        <w:pStyle w:val="Sinespaciado"/>
                        <w:shd w:val="clear" w:color="auto" w:fill="D9D9D9" w:themeFill="background1" w:themeFillShade="D9"/>
                        <w:jc w:val="center"/>
                        <w:rPr>
                          <w:rFonts w:ascii="Arial Narrow" w:hAnsi="Arial Narrow"/>
                          <w:b/>
                          <w:bCs/>
                          <w:sz w:val="24"/>
                          <w:szCs w:val="24"/>
                        </w:rPr>
                      </w:pPr>
                      <w:r w:rsidRPr="00DF4D94">
                        <w:rPr>
                          <w:rFonts w:ascii="Arial Narrow" w:hAnsi="Arial Narrow"/>
                          <w:b/>
                          <w:bCs/>
                          <w:sz w:val="24"/>
                          <w:szCs w:val="24"/>
                        </w:rPr>
                        <w:t xml:space="preserve">CELEBRADA EL DÍA </w:t>
                      </w:r>
                      <w:r w:rsidR="00EC2404">
                        <w:rPr>
                          <w:rFonts w:ascii="Arial Narrow" w:hAnsi="Arial Narrow"/>
                          <w:b/>
                          <w:bCs/>
                          <w:sz w:val="24"/>
                          <w:szCs w:val="24"/>
                        </w:rPr>
                        <w:t>JUEVES 23</w:t>
                      </w:r>
                      <w:r w:rsidRPr="00DF4D94">
                        <w:rPr>
                          <w:rFonts w:ascii="Arial Narrow" w:hAnsi="Arial Narrow"/>
                          <w:b/>
                          <w:bCs/>
                          <w:sz w:val="24"/>
                          <w:szCs w:val="24"/>
                        </w:rPr>
                        <w:t xml:space="preserve"> DE </w:t>
                      </w:r>
                      <w:r w:rsidR="00EC2404">
                        <w:rPr>
                          <w:rFonts w:ascii="Arial Narrow" w:hAnsi="Arial Narrow"/>
                          <w:b/>
                          <w:bCs/>
                          <w:sz w:val="24"/>
                          <w:szCs w:val="24"/>
                        </w:rPr>
                        <w:t>ENERO</w:t>
                      </w:r>
                      <w:r w:rsidRPr="00DF4D94">
                        <w:rPr>
                          <w:rFonts w:ascii="Arial Narrow" w:hAnsi="Arial Narrow"/>
                          <w:b/>
                          <w:bCs/>
                          <w:sz w:val="24"/>
                          <w:szCs w:val="24"/>
                        </w:rPr>
                        <w:t xml:space="preserve"> DEL AÑO 20</w:t>
                      </w:r>
                      <w:r w:rsidR="00EC2404">
                        <w:rPr>
                          <w:rFonts w:ascii="Arial Narrow" w:hAnsi="Arial Narrow"/>
                          <w:b/>
                          <w:bCs/>
                          <w:sz w:val="24"/>
                          <w:szCs w:val="24"/>
                        </w:rPr>
                        <w:t>20</w:t>
                      </w:r>
                      <w:r w:rsidRPr="00DF4D94">
                        <w:rPr>
                          <w:rFonts w:ascii="Arial Narrow" w:hAnsi="Arial Narrow"/>
                          <w:b/>
                          <w:bCs/>
                          <w:sz w:val="24"/>
                          <w:szCs w:val="24"/>
                        </w:rPr>
                        <w:t xml:space="preserve"> DOS MIL </w:t>
                      </w:r>
                      <w:r w:rsidR="00EC2404">
                        <w:rPr>
                          <w:rFonts w:ascii="Arial Narrow" w:hAnsi="Arial Narrow"/>
                          <w:b/>
                          <w:bCs/>
                          <w:sz w:val="24"/>
                          <w:szCs w:val="24"/>
                        </w:rPr>
                        <w:t>VEINTE</w:t>
                      </w:r>
                    </w:p>
                  </w:txbxContent>
                </v:textbox>
                <w10:wrap anchorx="margin"/>
              </v:shape>
            </w:pict>
          </mc:Fallback>
        </mc:AlternateContent>
      </w:r>
    </w:p>
    <w:p w14:paraId="60AC078F" w14:textId="77777777" w:rsidR="00F4510E" w:rsidRPr="00F4510E" w:rsidRDefault="00F4510E" w:rsidP="00F4510E"/>
    <w:p w14:paraId="42AAD2F0" w14:textId="77777777" w:rsidR="00F4510E" w:rsidRDefault="00F4510E" w:rsidP="00F4510E"/>
    <w:p w14:paraId="2E6B20CC" w14:textId="77777777" w:rsidR="00D142EC" w:rsidRDefault="00F4510E" w:rsidP="00D142EC">
      <w:pPr>
        <w:spacing w:line="276" w:lineRule="auto"/>
        <w:jc w:val="both"/>
      </w:pPr>
      <w:r>
        <w:tab/>
      </w:r>
    </w:p>
    <w:p w14:paraId="39085DC0" w14:textId="77777777" w:rsidR="007D3465" w:rsidRDefault="007D3465" w:rsidP="00DF4D94">
      <w:pPr>
        <w:spacing w:line="276" w:lineRule="auto"/>
        <w:jc w:val="both"/>
        <w:rPr>
          <w:rFonts w:ascii="Arial Narrow" w:hAnsi="Arial Narrow" w:cs="Arial"/>
          <w:sz w:val="24"/>
          <w:szCs w:val="24"/>
        </w:rPr>
      </w:pPr>
    </w:p>
    <w:p w14:paraId="5ED60341" w14:textId="0B004A2C" w:rsidR="00F4510E" w:rsidRDefault="00F4510E" w:rsidP="00DF4D94">
      <w:pPr>
        <w:spacing w:line="276" w:lineRule="auto"/>
        <w:jc w:val="both"/>
        <w:rPr>
          <w:rFonts w:ascii="Arial Narrow" w:hAnsi="Arial Narrow" w:cs="Arial"/>
          <w:sz w:val="24"/>
          <w:szCs w:val="24"/>
        </w:rPr>
      </w:pPr>
      <w:r w:rsidRPr="00F4510E">
        <w:rPr>
          <w:rFonts w:ascii="Arial Narrow" w:hAnsi="Arial Narrow" w:cs="Arial"/>
          <w:sz w:val="24"/>
          <w:szCs w:val="24"/>
        </w:rPr>
        <w:t>--------- En la ciudad de Puerto Vallarta, Jalisco, en las instalaciones que ocupa el salón de cabildo, ubicado en el segundo piso de la Presidencia Municipal, sita en la calle independencia #123, en la colon</w:t>
      </w:r>
      <w:r w:rsidR="007D3465">
        <w:rPr>
          <w:rFonts w:ascii="Arial Narrow" w:hAnsi="Arial Narrow" w:cs="Arial"/>
          <w:sz w:val="24"/>
          <w:szCs w:val="24"/>
        </w:rPr>
        <w:t>ia centro, a los 2</w:t>
      </w:r>
      <w:r w:rsidR="008C1DA2">
        <w:rPr>
          <w:rFonts w:ascii="Arial Narrow" w:hAnsi="Arial Narrow" w:cs="Arial"/>
          <w:sz w:val="24"/>
          <w:szCs w:val="24"/>
        </w:rPr>
        <w:t>3</w:t>
      </w:r>
      <w:r w:rsidR="007D3465">
        <w:rPr>
          <w:rFonts w:ascii="Arial Narrow" w:hAnsi="Arial Narrow" w:cs="Arial"/>
          <w:sz w:val="24"/>
          <w:szCs w:val="24"/>
        </w:rPr>
        <w:t xml:space="preserve"> </w:t>
      </w:r>
      <w:r w:rsidR="008C1DA2">
        <w:rPr>
          <w:rFonts w:ascii="Arial Narrow" w:hAnsi="Arial Narrow" w:cs="Arial"/>
          <w:sz w:val="24"/>
          <w:szCs w:val="24"/>
        </w:rPr>
        <w:t>veintitrés</w:t>
      </w:r>
      <w:r w:rsidRPr="00F4510E">
        <w:rPr>
          <w:rFonts w:ascii="Arial Narrow" w:hAnsi="Arial Narrow" w:cs="Arial"/>
          <w:sz w:val="24"/>
          <w:szCs w:val="24"/>
        </w:rPr>
        <w:t xml:space="preserve"> días del mes de </w:t>
      </w:r>
      <w:r w:rsidR="008C1DA2">
        <w:rPr>
          <w:rFonts w:ascii="Arial Narrow" w:hAnsi="Arial Narrow" w:cs="Arial"/>
          <w:sz w:val="24"/>
          <w:szCs w:val="24"/>
        </w:rPr>
        <w:t>enero</w:t>
      </w:r>
      <w:r w:rsidR="007D3465">
        <w:rPr>
          <w:rFonts w:ascii="Arial Narrow" w:hAnsi="Arial Narrow" w:cs="Arial"/>
          <w:sz w:val="24"/>
          <w:szCs w:val="24"/>
        </w:rPr>
        <w:t xml:space="preserve"> del 2020</w:t>
      </w:r>
      <w:r w:rsidRPr="00F4510E">
        <w:rPr>
          <w:rFonts w:ascii="Arial Narrow" w:hAnsi="Arial Narrow" w:cs="Arial"/>
          <w:sz w:val="24"/>
          <w:szCs w:val="24"/>
        </w:rPr>
        <w:t xml:space="preserve"> dos mil diez y nueve, siendo la una 1:00 de la tarde con </w:t>
      </w:r>
      <w:r w:rsidR="00DF4D94">
        <w:rPr>
          <w:rFonts w:ascii="Arial Narrow" w:hAnsi="Arial Narrow" w:cs="Arial"/>
          <w:sz w:val="24"/>
          <w:szCs w:val="24"/>
        </w:rPr>
        <w:t>15 minutos</w:t>
      </w:r>
      <w:r w:rsidRPr="00F4510E">
        <w:rPr>
          <w:rFonts w:ascii="Arial Narrow" w:hAnsi="Arial Narrow" w:cs="Arial"/>
          <w:sz w:val="24"/>
          <w:szCs w:val="24"/>
        </w:rPr>
        <w:t xml:space="preserve">, encontrándose reunidos los integrantes que conforman la comisión edilicia permanente </w:t>
      </w:r>
      <w:r w:rsidR="007D3465">
        <w:rPr>
          <w:rFonts w:ascii="Arial Narrow" w:hAnsi="Arial Narrow" w:cs="Arial"/>
          <w:sz w:val="24"/>
          <w:szCs w:val="24"/>
        </w:rPr>
        <w:t>de Seguridad Pública y Tránsito</w:t>
      </w:r>
      <w:r w:rsidR="00DF4D94">
        <w:rPr>
          <w:rFonts w:ascii="Arial Narrow" w:hAnsi="Arial Narrow" w:cs="Arial"/>
          <w:sz w:val="24"/>
          <w:szCs w:val="24"/>
        </w:rPr>
        <w:t>,</w:t>
      </w:r>
      <w:r w:rsidRPr="00F4510E">
        <w:rPr>
          <w:rFonts w:ascii="Arial Narrow" w:hAnsi="Arial Narrow" w:cs="Arial"/>
          <w:sz w:val="24"/>
          <w:szCs w:val="24"/>
        </w:rPr>
        <w:t xml:space="preserve"> para </w:t>
      </w:r>
      <w:r w:rsidR="00DF4D94">
        <w:rPr>
          <w:rFonts w:ascii="Arial Narrow" w:hAnsi="Arial Narrow" w:cs="Arial"/>
          <w:sz w:val="24"/>
          <w:szCs w:val="24"/>
        </w:rPr>
        <w:t>seguimientos a los asuntos relacionados con ambas comisiones</w:t>
      </w:r>
      <w:r w:rsidRPr="00F4510E">
        <w:rPr>
          <w:rFonts w:ascii="Arial Narrow" w:hAnsi="Arial Narrow" w:cs="Arial"/>
          <w:sz w:val="24"/>
          <w:szCs w:val="24"/>
        </w:rPr>
        <w:t>. Acto seguido, se procede a tomar lista de asistencia, dando cuenta de la presencia de los siguientes regidores:</w:t>
      </w:r>
    </w:p>
    <w:p w14:paraId="7FB4AC07" w14:textId="75B6A4B0" w:rsidR="007D3465" w:rsidRDefault="007D3465" w:rsidP="008A48F1">
      <w:pPr>
        <w:spacing w:after="0" w:line="240" w:lineRule="auto"/>
        <w:ind w:right="49"/>
        <w:jc w:val="both"/>
        <w:rPr>
          <w:rFonts w:ascii="Arial Narrow" w:hAnsi="Arial Narrow" w:cs="Leelawadee"/>
          <w:b/>
          <w:sz w:val="24"/>
          <w:szCs w:val="24"/>
        </w:rPr>
      </w:pPr>
      <w:r w:rsidRPr="007D3465">
        <w:rPr>
          <w:rFonts w:ascii="Arial Narrow" w:hAnsi="Arial Narrow"/>
          <w:b/>
          <w:bCs/>
          <w:sz w:val="24"/>
          <w:szCs w:val="24"/>
        </w:rPr>
        <w:t>---------- 1</w:t>
      </w:r>
      <w:r w:rsidR="006E2FCF" w:rsidRPr="007D3465">
        <w:rPr>
          <w:rFonts w:ascii="Arial Narrow" w:hAnsi="Arial Narrow"/>
          <w:b/>
          <w:bCs/>
          <w:sz w:val="24"/>
          <w:szCs w:val="24"/>
        </w:rPr>
        <w:t>.:</w:t>
      </w:r>
      <w:r w:rsidRPr="007D3465">
        <w:rPr>
          <w:rFonts w:ascii="Arial Narrow" w:hAnsi="Arial Narrow" w:cs="Leelawadee"/>
          <w:b/>
          <w:sz w:val="24"/>
          <w:szCs w:val="24"/>
        </w:rPr>
        <w:t xml:space="preserve"> LISTA DE ASISTENCIA Y EN SU CASO, DECLARACIÓN DE QUÓRUM LEGAL</w:t>
      </w:r>
      <w:r w:rsidR="008A48F1">
        <w:rPr>
          <w:rFonts w:ascii="Arial Narrow" w:hAnsi="Arial Narrow" w:cs="Leelawadee"/>
          <w:b/>
          <w:sz w:val="24"/>
          <w:szCs w:val="24"/>
        </w:rPr>
        <w:t>.</w:t>
      </w:r>
    </w:p>
    <w:p w14:paraId="3B2E34C5" w14:textId="77777777" w:rsidR="008A48F1" w:rsidRPr="008A48F1" w:rsidRDefault="008A48F1" w:rsidP="008A48F1">
      <w:pPr>
        <w:spacing w:after="0" w:line="240" w:lineRule="auto"/>
        <w:ind w:right="49"/>
        <w:jc w:val="both"/>
        <w:rPr>
          <w:rFonts w:ascii="Arial Narrow" w:hAnsi="Arial Narrow" w:cs="Leelawadee"/>
          <w:b/>
          <w:sz w:val="24"/>
          <w:szCs w:val="24"/>
        </w:rPr>
      </w:pPr>
    </w:p>
    <w:tbl>
      <w:tblPr>
        <w:tblStyle w:val="Tablaconcuadrcula"/>
        <w:tblpPr w:leftFromText="141" w:rightFromText="141" w:vertAnchor="page" w:horzAnchor="margin" w:tblpY="8386"/>
        <w:tblW w:w="7655" w:type="dxa"/>
        <w:tblLook w:val="04A0" w:firstRow="1" w:lastRow="0" w:firstColumn="1" w:lastColumn="0" w:noHBand="0" w:noVBand="1"/>
      </w:tblPr>
      <w:tblGrid>
        <w:gridCol w:w="4448"/>
        <w:gridCol w:w="3207"/>
      </w:tblGrid>
      <w:tr w:rsidR="007D3465" w:rsidRPr="00F4510E" w14:paraId="064822E9" w14:textId="77777777" w:rsidTr="007D3465">
        <w:trPr>
          <w:trHeight w:val="496"/>
        </w:trPr>
        <w:tc>
          <w:tcPr>
            <w:tcW w:w="4448" w:type="dxa"/>
            <w:shd w:val="clear" w:color="auto" w:fill="F2F2F2" w:themeFill="background1" w:themeFillShade="F2"/>
            <w:vAlign w:val="center"/>
          </w:tcPr>
          <w:p w14:paraId="32EBF22B" w14:textId="77777777" w:rsidR="007D3465" w:rsidRPr="00F4510E" w:rsidRDefault="007D3465" w:rsidP="007D3465">
            <w:pPr>
              <w:jc w:val="center"/>
              <w:rPr>
                <w:rFonts w:ascii="Arial Narrow" w:hAnsi="Arial Narrow" w:cs="Arial"/>
                <w:b/>
                <w:sz w:val="24"/>
                <w:szCs w:val="24"/>
              </w:rPr>
            </w:pPr>
            <w:r>
              <w:rPr>
                <w:rFonts w:ascii="Arial Narrow" w:hAnsi="Arial Narrow" w:cs="Arial"/>
                <w:b/>
                <w:sz w:val="24"/>
                <w:szCs w:val="24"/>
              </w:rPr>
              <w:t>COMISIÓN EDILICIA DE SEGURIDAD PÚBLICA Y TRÁNSITO</w:t>
            </w:r>
          </w:p>
        </w:tc>
        <w:tc>
          <w:tcPr>
            <w:tcW w:w="3207" w:type="dxa"/>
            <w:shd w:val="clear" w:color="auto" w:fill="F2F2F2" w:themeFill="background1" w:themeFillShade="F2"/>
            <w:vAlign w:val="center"/>
          </w:tcPr>
          <w:p w14:paraId="20B62221" w14:textId="77777777" w:rsidR="007D3465" w:rsidRPr="00DF4D94" w:rsidRDefault="007D3465" w:rsidP="007D3465">
            <w:pPr>
              <w:jc w:val="center"/>
              <w:rPr>
                <w:rFonts w:ascii="Arial Narrow" w:hAnsi="Arial Narrow" w:cs="Arial"/>
                <w:b/>
                <w:bCs/>
                <w:sz w:val="24"/>
                <w:szCs w:val="24"/>
              </w:rPr>
            </w:pPr>
            <w:r w:rsidRPr="00DF4D94">
              <w:rPr>
                <w:rFonts w:ascii="Arial Narrow" w:hAnsi="Arial Narrow" w:cs="Arial"/>
                <w:b/>
                <w:bCs/>
                <w:sz w:val="24"/>
                <w:szCs w:val="24"/>
              </w:rPr>
              <w:t xml:space="preserve">INTEGRANTES </w:t>
            </w:r>
          </w:p>
        </w:tc>
      </w:tr>
      <w:tr w:rsidR="007D3465" w:rsidRPr="00F4510E" w14:paraId="703F60D5" w14:textId="77777777" w:rsidTr="007D3465">
        <w:trPr>
          <w:trHeight w:val="496"/>
        </w:trPr>
        <w:tc>
          <w:tcPr>
            <w:tcW w:w="4448" w:type="dxa"/>
            <w:vAlign w:val="center"/>
          </w:tcPr>
          <w:p w14:paraId="186FECBC" w14:textId="77777777" w:rsidR="007D3465" w:rsidRPr="00F4510E" w:rsidRDefault="007D3465" w:rsidP="007D3465">
            <w:pPr>
              <w:jc w:val="both"/>
              <w:rPr>
                <w:rFonts w:ascii="Arial Narrow" w:hAnsi="Arial Narrow" w:cs="Arial"/>
                <w:sz w:val="24"/>
                <w:szCs w:val="24"/>
              </w:rPr>
            </w:pPr>
            <w:r w:rsidRPr="00F4510E">
              <w:rPr>
                <w:rFonts w:ascii="Arial Narrow" w:hAnsi="Arial Narrow" w:cs="Arial"/>
                <w:b/>
                <w:sz w:val="24"/>
                <w:szCs w:val="24"/>
              </w:rPr>
              <w:t>1.</w:t>
            </w:r>
            <w:r w:rsidRPr="00F4510E">
              <w:rPr>
                <w:rFonts w:ascii="Arial Narrow" w:eastAsia="Calibri" w:hAnsi="Arial Narrow" w:cs="Arial"/>
                <w:b/>
                <w:sz w:val="24"/>
                <w:szCs w:val="24"/>
              </w:rPr>
              <w:t>- C. Regidora, María Laurel Carillo Ventura</w:t>
            </w:r>
          </w:p>
        </w:tc>
        <w:tc>
          <w:tcPr>
            <w:tcW w:w="3207" w:type="dxa"/>
            <w:vAlign w:val="center"/>
          </w:tcPr>
          <w:p w14:paraId="18D9A298" w14:textId="77777777" w:rsidR="007D3465" w:rsidRPr="00F4510E" w:rsidRDefault="007D3465" w:rsidP="007D3465">
            <w:pPr>
              <w:jc w:val="center"/>
              <w:rPr>
                <w:rFonts w:ascii="Arial Narrow" w:hAnsi="Arial Narrow" w:cs="Arial"/>
                <w:sz w:val="24"/>
                <w:szCs w:val="24"/>
              </w:rPr>
            </w:pPr>
            <w:r w:rsidRPr="00F4510E">
              <w:rPr>
                <w:rFonts w:ascii="Arial Narrow" w:hAnsi="Arial Narrow" w:cs="Arial"/>
                <w:sz w:val="24"/>
                <w:szCs w:val="24"/>
              </w:rPr>
              <w:t>Colegiada</w:t>
            </w:r>
          </w:p>
        </w:tc>
      </w:tr>
      <w:tr w:rsidR="007D3465" w:rsidRPr="00F4510E" w14:paraId="3E95B3ED" w14:textId="77777777" w:rsidTr="007D3465">
        <w:trPr>
          <w:trHeight w:val="496"/>
        </w:trPr>
        <w:tc>
          <w:tcPr>
            <w:tcW w:w="4448" w:type="dxa"/>
            <w:vAlign w:val="center"/>
          </w:tcPr>
          <w:p w14:paraId="4A72AD63" w14:textId="77777777" w:rsidR="007D3465" w:rsidRPr="00F4510E" w:rsidRDefault="007D3465" w:rsidP="007D3465">
            <w:pPr>
              <w:jc w:val="both"/>
              <w:rPr>
                <w:rFonts w:ascii="Arial Narrow" w:hAnsi="Arial Narrow" w:cs="Arial"/>
                <w:b/>
                <w:sz w:val="24"/>
                <w:szCs w:val="24"/>
              </w:rPr>
            </w:pPr>
            <w:r>
              <w:rPr>
                <w:rFonts w:ascii="Arial Narrow" w:hAnsi="Arial Narrow" w:cs="Arial"/>
                <w:b/>
                <w:sz w:val="24"/>
                <w:szCs w:val="24"/>
              </w:rPr>
              <w:t>2.- C. Carmina Ibarra Palacios</w:t>
            </w:r>
          </w:p>
        </w:tc>
        <w:tc>
          <w:tcPr>
            <w:tcW w:w="3207" w:type="dxa"/>
            <w:vAlign w:val="center"/>
          </w:tcPr>
          <w:p w14:paraId="2C7278EC" w14:textId="77777777" w:rsidR="007D3465" w:rsidRPr="00F4510E" w:rsidRDefault="007D3465" w:rsidP="007D3465">
            <w:pPr>
              <w:jc w:val="center"/>
              <w:rPr>
                <w:rFonts w:ascii="Arial Narrow" w:hAnsi="Arial Narrow" w:cs="Arial"/>
                <w:sz w:val="24"/>
                <w:szCs w:val="24"/>
              </w:rPr>
            </w:pPr>
            <w:r>
              <w:rPr>
                <w:rFonts w:ascii="Arial Narrow" w:hAnsi="Arial Narrow" w:cs="Arial"/>
                <w:sz w:val="24"/>
                <w:szCs w:val="24"/>
              </w:rPr>
              <w:t xml:space="preserve">Colegiada </w:t>
            </w:r>
          </w:p>
        </w:tc>
      </w:tr>
      <w:tr w:rsidR="007D3465" w:rsidRPr="00F4510E" w14:paraId="526E86A6" w14:textId="77777777" w:rsidTr="007D3465">
        <w:trPr>
          <w:trHeight w:val="496"/>
        </w:trPr>
        <w:tc>
          <w:tcPr>
            <w:tcW w:w="4448" w:type="dxa"/>
            <w:vAlign w:val="center"/>
          </w:tcPr>
          <w:p w14:paraId="10245BCC" w14:textId="77777777" w:rsidR="007D3465" w:rsidRPr="00F4510E" w:rsidRDefault="007D3465" w:rsidP="007D3465">
            <w:pPr>
              <w:jc w:val="both"/>
              <w:rPr>
                <w:rFonts w:ascii="Arial Narrow" w:hAnsi="Arial Narrow" w:cs="Arial"/>
                <w:sz w:val="24"/>
                <w:szCs w:val="24"/>
              </w:rPr>
            </w:pPr>
            <w:r w:rsidRPr="00F4510E">
              <w:rPr>
                <w:rFonts w:ascii="Arial Narrow" w:eastAsia="Calibri" w:hAnsi="Arial Narrow" w:cs="Arial"/>
                <w:b/>
                <w:sz w:val="24"/>
                <w:szCs w:val="24"/>
              </w:rPr>
              <w:t>2.- C. Regidor, Saúl López Orozco</w:t>
            </w:r>
          </w:p>
        </w:tc>
        <w:tc>
          <w:tcPr>
            <w:tcW w:w="3207" w:type="dxa"/>
            <w:vAlign w:val="center"/>
          </w:tcPr>
          <w:p w14:paraId="5DE26CA3" w14:textId="77777777" w:rsidR="007D3465" w:rsidRPr="00F4510E" w:rsidRDefault="007D3465" w:rsidP="007D3465">
            <w:pPr>
              <w:jc w:val="center"/>
              <w:rPr>
                <w:rFonts w:ascii="Arial Narrow" w:hAnsi="Arial Narrow" w:cs="Arial"/>
                <w:sz w:val="24"/>
                <w:szCs w:val="24"/>
              </w:rPr>
            </w:pPr>
            <w:r w:rsidRPr="00F4510E">
              <w:rPr>
                <w:rFonts w:ascii="Arial Narrow" w:hAnsi="Arial Narrow" w:cs="Arial"/>
                <w:sz w:val="24"/>
                <w:szCs w:val="24"/>
              </w:rPr>
              <w:t>Colegiado</w:t>
            </w:r>
          </w:p>
        </w:tc>
      </w:tr>
      <w:tr w:rsidR="007D3465" w:rsidRPr="00F4510E" w14:paraId="1391C4AF" w14:textId="77777777" w:rsidTr="007D3465">
        <w:trPr>
          <w:trHeight w:val="496"/>
        </w:trPr>
        <w:tc>
          <w:tcPr>
            <w:tcW w:w="4448" w:type="dxa"/>
            <w:vAlign w:val="center"/>
          </w:tcPr>
          <w:p w14:paraId="75307B8C" w14:textId="77777777" w:rsidR="007D3465" w:rsidRPr="00F4510E" w:rsidRDefault="007D3465" w:rsidP="007D3465">
            <w:pPr>
              <w:jc w:val="both"/>
              <w:rPr>
                <w:rFonts w:ascii="Arial Narrow" w:hAnsi="Arial Narrow" w:cs="Arial"/>
                <w:sz w:val="24"/>
                <w:szCs w:val="24"/>
              </w:rPr>
            </w:pPr>
            <w:r w:rsidRPr="00F4510E">
              <w:rPr>
                <w:rFonts w:ascii="Arial Narrow" w:eastAsia="Calibri" w:hAnsi="Arial Narrow" w:cs="Arial"/>
                <w:b/>
                <w:sz w:val="24"/>
                <w:szCs w:val="24"/>
              </w:rPr>
              <w:t>3.- C. Regidor, Cecilio López Fernández</w:t>
            </w:r>
          </w:p>
        </w:tc>
        <w:tc>
          <w:tcPr>
            <w:tcW w:w="3207" w:type="dxa"/>
            <w:vAlign w:val="center"/>
          </w:tcPr>
          <w:p w14:paraId="6000A39E" w14:textId="77777777" w:rsidR="007D3465" w:rsidRPr="00F4510E" w:rsidRDefault="007D3465" w:rsidP="007D3465">
            <w:pPr>
              <w:jc w:val="center"/>
              <w:rPr>
                <w:rFonts w:ascii="Arial Narrow" w:hAnsi="Arial Narrow" w:cs="Arial"/>
                <w:sz w:val="24"/>
                <w:szCs w:val="24"/>
              </w:rPr>
            </w:pPr>
            <w:r w:rsidRPr="00F4510E">
              <w:rPr>
                <w:rFonts w:ascii="Arial Narrow" w:hAnsi="Arial Narrow" w:cs="Arial"/>
                <w:sz w:val="24"/>
                <w:szCs w:val="24"/>
              </w:rPr>
              <w:t>Colegiado</w:t>
            </w:r>
          </w:p>
        </w:tc>
      </w:tr>
      <w:tr w:rsidR="007D3465" w:rsidRPr="00F4510E" w14:paraId="588F8C3A" w14:textId="77777777" w:rsidTr="007D3465">
        <w:trPr>
          <w:trHeight w:val="527"/>
        </w:trPr>
        <w:tc>
          <w:tcPr>
            <w:tcW w:w="4448" w:type="dxa"/>
            <w:vAlign w:val="center"/>
          </w:tcPr>
          <w:p w14:paraId="5A3330B5" w14:textId="77777777" w:rsidR="007D3465" w:rsidRPr="00F4510E" w:rsidRDefault="007D3465" w:rsidP="007D3465">
            <w:pPr>
              <w:jc w:val="both"/>
              <w:rPr>
                <w:rFonts w:ascii="Arial Narrow" w:hAnsi="Arial Narrow" w:cs="Arial"/>
                <w:sz w:val="24"/>
                <w:szCs w:val="24"/>
              </w:rPr>
            </w:pPr>
            <w:r w:rsidRPr="00F4510E">
              <w:rPr>
                <w:rFonts w:ascii="Arial Narrow" w:eastAsia="Calibri" w:hAnsi="Arial Narrow" w:cs="Arial"/>
                <w:b/>
                <w:sz w:val="24"/>
                <w:szCs w:val="24"/>
              </w:rPr>
              <w:t>4.- C. José Adolfo López Solorio</w:t>
            </w:r>
          </w:p>
        </w:tc>
        <w:tc>
          <w:tcPr>
            <w:tcW w:w="3207" w:type="dxa"/>
            <w:vAlign w:val="center"/>
          </w:tcPr>
          <w:p w14:paraId="78E0865D" w14:textId="77777777" w:rsidR="007D3465" w:rsidRPr="00F4510E" w:rsidRDefault="007D3465" w:rsidP="007D3465">
            <w:pPr>
              <w:jc w:val="center"/>
              <w:rPr>
                <w:rFonts w:ascii="Arial Narrow" w:hAnsi="Arial Narrow" w:cs="Arial"/>
                <w:sz w:val="24"/>
                <w:szCs w:val="24"/>
              </w:rPr>
            </w:pPr>
            <w:r w:rsidRPr="00F4510E">
              <w:rPr>
                <w:rFonts w:ascii="Arial Narrow" w:hAnsi="Arial Narrow" w:cs="Arial"/>
                <w:sz w:val="24"/>
                <w:szCs w:val="24"/>
              </w:rPr>
              <w:t>Presidente</w:t>
            </w:r>
          </w:p>
        </w:tc>
      </w:tr>
    </w:tbl>
    <w:p w14:paraId="52C3B082" w14:textId="04B8E893" w:rsidR="00F4510E" w:rsidRPr="00F4510E" w:rsidRDefault="00F00303" w:rsidP="00D142EC">
      <w:pPr>
        <w:spacing w:line="276" w:lineRule="auto"/>
        <w:jc w:val="both"/>
        <w:rPr>
          <w:rFonts w:ascii="Arial Narrow" w:hAnsi="Arial Narrow" w:cs="Arial"/>
          <w:sz w:val="24"/>
          <w:szCs w:val="24"/>
        </w:rPr>
      </w:pPr>
      <w:r w:rsidRPr="00F4510E">
        <w:rPr>
          <w:rFonts w:ascii="Arial Narrow" w:hAnsi="Arial Narrow" w:cs="Arial"/>
          <w:sz w:val="24"/>
          <w:szCs w:val="24"/>
        </w:rPr>
        <w:t>------------ Por</w:t>
      </w:r>
      <w:r w:rsidR="00F4510E" w:rsidRPr="00F4510E">
        <w:rPr>
          <w:rFonts w:ascii="Arial Narrow" w:hAnsi="Arial Narrow" w:cs="Arial"/>
          <w:sz w:val="24"/>
          <w:szCs w:val="24"/>
        </w:rPr>
        <w:t xml:space="preserve"> lo anterior, se cuenta con la existencia de quórum legal para la celebración de la presente reunión, por asistir </w:t>
      </w:r>
      <w:r w:rsidR="007D3465">
        <w:rPr>
          <w:rFonts w:ascii="Arial Narrow" w:hAnsi="Arial Narrow" w:cs="Arial"/>
          <w:sz w:val="24"/>
          <w:szCs w:val="24"/>
        </w:rPr>
        <w:t>5</w:t>
      </w:r>
      <w:r w:rsidR="00F4510E" w:rsidRPr="00F4510E">
        <w:rPr>
          <w:rFonts w:ascii="Arial Narrow" w:hAnsi="Arial Narrow" w:cs="Arial"/>
          <w:sz w:val="24"/>
          <w:szCs w:val="24"/>
        </w:rPr>
        <w:t xml:space="preserve"> de </w:t>
      </w:r>
      <w:r w:rsidR="007D3465">
        <w:rPr>
          <w:rFonts w:ascii="Arial Narrow" w:hAnsi="Arial Narrow" w:cs="Arial"/>
          <w:sz w:val="24"/>
          <w:szCs w:val="24"/>
        </w:rPr>
        <w:t xml:space="preserve">5 </w:t>
      </w:r>
      <w:r w:rsidR="00F4510E" w:rsidRPr="00F4510E">
        <w:rPr>
          <w:rFonts w:ascii="Arial Narrow" w:hAnsi="Arial Narrow" w:cs="Arial"/>
          <w:sz w:val="24"/>
          <w:szCs w:val="24"/>
        </w:rPr>
        <w:t xml:space="preserve">integrantes de la comisión edilicia permanente de Seguridad Pública y Tránsito. </w:t>
      </w:r>
      <w:r w:rsidR="00F4510E">
        <w:rPr>
          <w:rFonts w:ascii="Arial Narrow" w:hAnsi="Arial Narrow" w:cs="Arial"/>
          <w:sz w:val="24"/>
          <w:szCs w:val="24"/>
        </w:rPr>
        <w:t>------------------------------------------------------------------------</w:t>
      </w:r>
    </w:p>
    <w:p w14:paraId="3857466A" w14:textId="7D8DF5F3" w:rsid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 xml:space="preserve">Por lo </w:t>
      </w:r>
      <w:r w:rsidR="007D3465" w:rsidRPr="00F4510E">
        <w:rPr>
          <w:rFonts w:ascii="Arial Narrow" w:hAnsi="Arial Narrow" w:cs="Arial"/>
          <w:sz w:val="24"/>
          <w:szCs w:val="24"/>
        </w:rPr>
        <w:t>tanto,</w:t>
      </w:r>
      <w:r w:rsidRPr="00F4510E">
        <w:rPr>
          <w:rFonts w:ascii="Arial Narrow" w:hAnsi="Arial Narrow" w:cs="Arial"/>
          <w:sz w:val="24"/>
          <w:szCs w:val="24"/>
        </w:rPr>
        <w:t xml:space="preserve"> todos los acuerdos que se tomen, serán válidos de conformidad con la ley de gobierno y la administración pública municipal del estado de Jalisco, así como el reglamento orgánico de gobierno y la administración pública del municipio de Puerto Vallarta, </w:t>
      </w:r>
      <w:r w:rsidR="007D3465" w:rsidRPr="00F4510E">
        <w:rPr>
          <w:rFonts w:ascii="Arial Narrow" w:hAnsi="Arial Narrow" w:cs="Arial"/>
          <w:sz w:val="24"/>
          <w:szCs w:val="24"/>
        </w:rPr>
        <w:t>Jalisco.</w:t>
      </w:r>
      <w:r w:rsidR="007D3465">
        <w:rPr>
          <w:rFonts w:ascii="Arial Narrow" w:hAnsi="Arial Narrow" w:cs="Arial"/>
          <w:sz w:val="24"/>
          <w:szCs w:val="24"/>
        </w:rPr>
        <w:t xml:space="preserve"> ------------------------------------------------------------------------------------</w:t>
      </w:r>
    </w:p>
    <w:p w14:paraId="29C119B0" w14:textId="0DB0BF4B" w:rsidR="00F4510E" w:rsidRPr="00F4510E" w:rsidRDefault="00F4510E" w:rsidP="00D142EC">
      <w:pPr>
        <w:spacing w:line="276" w:lineRule="auto"/>
        <w:jc w:val="both"/>
        <w:rPr>
          <w:rFonts w:ascii="Arial Narrow" w:hAnsi="Arial Narrow" w:cs="Arial"/>
          <w:sz w:val="24"/>
          <w:szCs w:val="24"/>
        </w:rPr>
      </w:pP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r w:rsidR="007D3465">
        <w:rPr>
          <w:rFonts w:ascii="Arial Narrow" w:hAnsi="Arial Narrow" w:cs="Arial"/>
          <w:sz w:val="24"/>
          <w:szCs w:val="24"/>
        </w:rPr>
        <w:t>--------------------</w:t>
      </w:r>
    </w:p>
    <w:p w14:paraId="76854A2B" w14:textId="77777777" w:rsidR="007D3465" w:rsidRPr="007D3465" w:rsidRDefault="007D3465" w:rsidP="007D3465">
      <w:pPr>
        <w:spacing w:after="0" w:line="240" w:lineRule="auto"/>
        <w:ind w:left="708" w:right="49"/>
        <w:jc w:val="both"/>
        <w:rPr>
          <w:rFonts w:ascii="Arial Narrow" w:hAnsi="Arial Narrow" w:cs="Leelawadee"/>
          <w:sz w:val="24"/>
          <w:szCs w:val="24"/>
        </w:rPr>
      </w:pPr>
      <w:r w:rsidRPr="007D3465">
        <w:rPr>
          <w:rFonts w:ascii="Arial Narrow" w:hAnsi="Arial Narrow" w:cs="Leelawadee"/>
          <w:b/>
          <w:bCs/>
          <w:sz w:val="24"/>
          <w:szCs w:val="24"/>
        </w:rPr>
        <w:t>Punto número uno</w:t>
      </w:r>
      <w:r w:rsidRPr="007D3465">
        <w:rPr>
          <w:rFonts w:ascii="Arial Narrow" w:hAnsi="Arial Narrow" w:cs="Leelawadee"/>
          <w:sz w:val="24"/>
          <w:szCs w:val="24"/>
        </w:rPr>
        <w:t>: Lista de Asistencia y en su caso, declaración de quórum legal</w:t>
      </w:r>
    </w:p>
    <w:p w14:paraId="727B583E" w14:textId="77777777" w:rsidR="007D3465" w:rsidRPr="007D3465" w:rsidRDefault="007D3465" w:rsidP="007D3465">
      <w:pPr>
        <w:spacing w:after="0" w:line="240" w:lineRule="auto"/>
        <w:ind w:left="708" w:right="49"/>
        <w:jc w:val="both"/>
        <w:rPr>
          <w:rFonts w:ascii="Arial Narrow" w:hAnsi="Arial Narrow" w:cs="Leelawadee"/>
          <w:sz w:val="24"/>
          <w:szCs w:val="24"/>
        </w:rPr>
      </w:pPr>
      <w:r w:rsidRPr="007D3465">
        <w:rPr>
          <w:rFonts w:ascii="Arial Narrow" w:hAnsi="Arial Narrow" w:cs="Leelawadee"/>
          <w:b/>
          <w:bCs/>
          <w:sz w:val="24"/>
          <w:szCs w:val="24"/>
        </w:rPr>
        <w:t>Punto número dos</w:t>
      </w:r>
      <w:r w:rsidRPr="007D3465">
        <w:rPr>
          <w:rFonts w:ascii="Arial Narrow" w:hAnsi="Arial Narrow" w:cs="Leelawadee"/>
          <w:sz w:val="24"/>
          <w:szCs w:val="24"/>
        </w:rPr>
        <w:t>: Aprobación de la Orden del Día</w:t>
      </w:r>
    </w:p>
    <w:p w14:paraId="00F52FD9" w14:textId="77777777" w:rsidR="007D3465" w:rsidRPr="007D3465" w:rsidRDefault="007D3465" w:rsidP="007D3465">
      <w:pPr>
        <w:spacing w:after="0" w:line="240" w:lineRule="auto"/>
        <w:ind w:left="708" w:right="49"/>
        <w:jc w:val="both"/>
        <w:rPr>
          <w:rFonts w:ascii="Arial Narrow" w:hAnsi="Arial Narrow" w:cs="Leelawadee"/>
          <w:sz w:val="24"/>
          <w:szCs w:val="24"/>
        </w:rPr>
      </w:pPr>
      <w:r w:rsidRPr="007D3465">
        <w:rPr>
          <w:rFonts w:ascii="Arial Narrow" w:hAnsi="Arial Narrow" w:cs="Leelawadee"/>
          <w:b/>
          <w:bCs/>
          <w:sz w:val="24"/>
          <w:szCs w:val="24"/>
        </w:rPr>
        <w:t>Punto número tres</w:t>
      </w:r>
      <w:r w:rsidRPr="007D3465">
        <w:rPr>
          <w:rFonts w:ascii="Arial Narrow" w:hAnsi="Arial Narrow" w:cs="Leelawadee"/>
          <w:sz w:val="24"/>
          <w:szCs w:val="24"/>
        </w:rPr>
        <w:t xml:space="preserve">: Aprobación de la Minuta del 19 de diciembre del 2019 </w:t>
      </w:r>
    </w:p>
    <w:p w14:paraId="59394BE8" w14:textId="77777777" w:rsidR="007D3465" w:rsidRPr="007D3465" w:rsidRDefault="007D3465" w:rsidP="007D3465">
      <w:pPr>
        <w:spacing w:after="0" w:line="240" w:lineRule="auto"/>
        <w:ind w:left="708"/>
        <w:jc w:val="both"/>
        <w:rPr>
          <w:rFonts w:ascii="Arial Narrow" w:hAnsi="Arial Narrow" w:cs="Leelawadee"/>
          <w:sz w:val="24"/>
          <w:szCs w:val="24"/>
        </w:rPr>
      </w:pPr>
      <w:r w:rsidRPr="007D3465">
        <w:rPr>
          <w:rFonts w:ascii="Arial Narrow" w:hAnsi="Arial Narrow" w:cs="Leelawadee"/>
          <w:b/>
          <w:bCs/>
          <w:sz w:val="24"/>
          <w:szCs w:val="24"/>
        </w:rPr>
        <w:t>Punto número cuatro</w:t>
      </w:r>
      <w:r w:rsidRPr="007D3465">
        <w:rPr>
          <w:rFonts w:ascii="Arial Narrow" w:hAnsi="Arial Narrow" w:cs="Leelawadee"/>
          <w:sz w:val="24"/>
          <w:szCs w:val="24"/>
        </w:rPr>
        <w:t xml:space="preserve">: Informe del operativos Guadalupe-Reyes y cero tolerancias por parte de la corporación de seguridad ciudadana de Puerto Vallarta.    </w:t>
      </w:r>
    </w:p>
    <w:p w14:paraId="0621E657" w14:textId="77777777" w:rsidR="007D3465" w:rsidRPr="007D3465" w:rsidRDefault="007D3465" w:rsidP="007D3465">
      <w:pPr>
        <w:spacing w:after="0" w:line="240" w:lineRule="auto"/>
        <w:ind w:left="708"/>
        <w:jc w:val="both"/>
        <w:rPr>
          <w:rFonts w:ascii="Arial Narrow" w:hAnsi="Arial Narrow" w:cs="Leelawadee"/>
          <w:sz w:val="24"/>
          <w:szCs w:val="24"/>
        </w:rPr>
      </w:pPr>
      <w:r w:rsidRPr="007D3465">
        <w:rPr>
          <w:rFonts w:ascii="Arial Narrow" w:hAnsi="Arial Narrow" w:cs="Leelawadee"/>
          <w:b/>
          <w:bCs/>
          <w:sz w:val="24"/>
          <w:szCs w:val="24"/>
        </w:rPr>
        <w:t>Punto número cinco</w:t>
      </w:r>
      <w:r w:rsidRPr="007D3465">
        <w:rPr>
          <w:rFonts w:ascii="Arial Narrow" w:hAnsi="Arial Narrow" w:cs="Leelawadee"/>
          <w:sz w:val="24"/>
          <w:szCs w:val="24"/>
        </w:rPr>
        <w:t xml:space="preserve">: Asuntos Generales </w:t>
      </w:r>
    </w:p>
    <w:p w14:paraId="5D8E5B7D" w14:textId="77777777" w:rsidR="007D3465" w:rsidRPr="007D3465" w:rsidRDefault="007D3465" w:rsidP="007D3465">
      <w:pPr>
        <w:spacing w:after="0" w:line="240" w:lineRule="auto"/>
        <w:ind w:left="708" w:right="49"/>
        <w:jc w:val="both"/>
        <w:rPr>
          <w:rFonts w:ascii="Arial Narrow" w:hAnsi="Arial Narrow" w:cs="Leelawadee"/>
          <w:sz w:val="24"/>
          <w:szCs w:val="24"/>
        </w:rPr>
      </w:pPr>
      <w:r w:rsidRPr="007D3465">
        <w:rPr>
          <w:rFonts w:ascii="Arial Narrow" w:hAnsi="Arial Narrow" w:cs="Leelawadee"/>
          <w:b/>
          <w:bCs/>
          <w:sz w:val="24"/>
          <w:szCs w:val="24"/>
        </w:rPr>
        <w:t>Punto número seis:</w:t>
      </w:r>
      <w:r w:rsidRPr="007D3465">
        <w:rPr>
          <w:rFonts w:ascii="Arial Narrow" w:hAnsi="Arial Narrow" w:cs="Leelawadee"/>
          <w:sz w:val="24"/>
          <w:szCs w:val="24"/>
        </w:rPr>
        <w:t xml:space="preserve"> Cierre de la Sesión.</w:t>
      </w:r>
    </w:p>
    <w:p w14:paraId="65A36DBA" w14:textId="4156D1B0" w:rsidR="00F4510E" w:rsidRPr="007D3465" w:rsidRDefault="00F4510E" w:rsidP="0064113E">
      <w:pPr>
        <w:pStyle w:val="Sinespaciado"/>
        <w:spacing w:line="276" w:lineRule="auto"/>
        <w:jc w:val="both"/>
        <w:rPr>
          <w:rFonts w:ascii="Arial Narrow" w:hAnsi="Arial Narrow"/>
          <w:sz w:val="24"/>
          <w:szCs w:val="24"/>
        </w:rPr>
      </w:pPr>
    </w:p>
    <w:p w14:paraId="3FB407E9" w14:textId="77777777" w:rsidR="007D3465" w:rsidRDefault="007D3465" w:rsidP="0064113E">
      <w:pPr>
        <w:pStyle w:val="Sinespaciado"/>
        <w:spacing w:line="276" w:lineRule="auto"/>
        <w:jc w:val="both"/>
        <w:rPr>
          <w:rFonts w:ascii="Arial Narrow" w:hAnsi="Arial Narrow"/>
          <w:b/>
          <w:bCs/>
          <w:sz w:val="24"/>
          <w:szCs w:val="24"/>
        </w:rPr>
      </w:pPr>
    </w:p>
    <w:p w14:paraId="366FB83E" w14:textId="77777777" w:rsidR="007D3465" w:rsidRDefault="007D3465" w:rsidP="0064113E">
      <w:pPr>
        <w:pStyle w:val="Sinespaciado"/>
        <w:spacing w:line="276" w:lineRule="auto"/>
        <w:jc w:val="both"/>
        <w:rPr>
          <w:rFonts w:ascii="Arial Narrow" w:hAnsi="Arial Narrow"/>
          <w:b/>
          <w:bCs/>
          <w:sz w:val="24"/>
          <w:szCs w:val="24"/>
        </w:rPr>
      </w:pPr>
    </w:p>
    <w:p w14:paraId="384778E9" w14:textId="77777777" w:rsidR="007D3465" w:rsidRDefault="007D3465" w:rsidP="0064113E">
      <w:pPr>
        <w:pStyle w:val="Sinespaciado"/>
        <w:spacing w:line="276" w:lineRule="auto"/>
        <w:jc w:val="both"/>
        <w:rPr>
          <w:rFonts w:ascii="Arial Narrow" w:hAnsi="Arial Narrow"/>
          <w:b/>
          <w:bCs/>
          <w:sz w:val="24"/>
          <w:szCs w:val="24"/>
        </w:rPr>
      </w:pPr>
    </w:p>
    <w:p w14:paraId="0EC54D08" w14:textId="44BEFE02" w:rsidR="007D3465" w:rsidRPr="008A48F1" w:rsidRDefault="007D3465" w:rsidP="0064113E">
      <w:pPr>
        <w:pStyle w:val="Sinespaciado"/>
        <w:spacing w:line="276" w:lineRule="auto"/>
        <w:jc w:val="both"/>
        <w:rPr>
          <w:rFonts w:ascii="Arial Narrow" w:hAnsi="Arial Narrow"/>
          <w:b/>
          <w:bCs/>
          <w:sz w:val="24"/>
          <w:szCs w:val="24"/>
        </w:rPr>
      </w:pPr>
    </w:p>
    <w:p w14:paraId="238ABB5A" w14:textId="77777777" w:rsidR="008A48F1" w:rsidRDefault="008A48F1" w:rsidP="0064113E">
      <w:pPr>
        <w:pStyle w:val="Sinespaciado"/>
        <w:spacing w:line="276" w:lineRule="auto"/>
        <w:jc w:val="both"/>
        <w:rPr>
          <w:rFonts w:ascii="Arial Narrow" w:hAnsi="Arial Narrow"/>
          <w:b/>
          <w:bCs/>
          <w:sz w:val="24"/>
          <w:szCs w:val="24"/>
        </w:rPr>
      </w:pPr>
    </w:p>
    <w:p w14:paraId="6E236BD0" w14:textId="76AB4533" w:rsidR="008A48F1" w:rsidRDefault="008A48F1" w:rsidP="0064113E">
      <w:pPr>
        <w:pStyle w:val="Sinespaciado"/>
        <w:spacing w:line="276" w:lineRule="auto"/>
        <w:jc w:val="both"/>
        <w:rPr>
          <w:rFonts w:ascii="Arial Narrow" w:hAnsi="Arial Narrow" w:cs="Leelawadee"/>
          <w:b/>
          <w:sz w:val="24"/>
          <w:szCs w:val="24"/>
        </w:rPr>
      </w:pPr>
      <w:r w:rsidRPr="008A48F1">
        <w:rPr>
          <w:rFonts w:ascii="Arial Narrow" w:hAnsi="Arial Narrow"/>
          <w:b/>
          <w:bCs/>
          <w:sz w:val="24"/>
          <w:szCs w:val="24"/>
        </w:rPr>
        <w:t xml:space="preserve">---------2. </w:t>
      </w:r>
      <w:r w:rsidRPr="008A48F1">
        <w:rPr>
          <w:rFonts w:ascii="Arial Narrow" w:hAnsi="Arial Narrow" w:cs="Leelawadee"/>
          <w:b/>
          <w:sz w:val="24"/>
          <w:szCs w:val="24"/>
        </w:rPr>
        <w:t>APROBACIÓN DE LA ORDEN DEL DÍA</w:t>
      </w:r>
      <w:r>
        <w:rPr>
          <w:rFonts w:ascii="Arial Narrow" w:hAnsi="Arial Narrow" w:cs="Leelawadee"/>
          <w:b/>
          <w:sz w:val="24"/>
          <w:szCs w:val="24"/>
        </w:rPr>
        <w:t>-------------------------------------------------</w:t>
      </w:r>
    </w:p>
    <w:p w14:paraId="368FB2F2" w14:textId="5301D14C" w:rsidR="007D3465" w:rsidRDefault="008A48F1" w:rsidP="0064113E">
      <w:pPr>
        <w:pStyle w:val="Sinespaciado"/>
        <w:spacing w:line="276" w:lineRule="auto"/>
        <w:jc w:val="both"/>
        <w:rPr>
          <w:rFonts w:ascii="Arial Narrow" w:hAnsi="Arial Narrow"/>
          <w:b/>
          <w:bCs/>
          <w:sz w:val="24"/>
          <w:szCs w:val="24"/>
        </w:rPr>
      </w:pPr>
      <w:r>
        <w:rPr>
          <w:rFonts w:ascii="Arial Narrow" w:hAnsi="Arial Narrow" w:cs="Arial"/>
          <w:sz w:val="24"/>
          <w:szCs w:val="24"/>
        </w:rPr>
        <w:t xml:space="preserve">Se extiende la votación para la aprobación del orden del día, votos a favor </w:t>
      </w:r>
      <w:r>
        <w:rPr>
          <w:rFonts w:ascii="Arial Narrow" w:hAnsi="Arial Narrow" w:cs="Arial"/>
          <w:b/>
          <w:bCs/>
          <w:sz w:val="24"/>
          <w:szCs w:val="24"/>
          <w:u w:val="single"/>
        </w:rPr>
        <w:t>5</w:t>
      </w:r>
      <w:r w:rsidRPr="005E00F3">
        <w:rPr>
          <w:rFonts w:ascii="Arial Narrow" w:hAnsi="Arial Narrow" w:cs="Arial"/>
          <w:b/>
          <w:bCs/>
          <w:sz w:val="24"/>
          <w:szCs w:val="24"/>
          <w:u w:val="single"/>
        </w:rPr>
        <w:t>,</w:t>
      </w:r>
      <w:r>
        <w:rPr>
          <w:rFonts w:ascii="Arial Narrow" w:hAnsi="Arial Narrow" w:cs="Arial"/>
          <w:sz w:val="24"/>
          <w:szCs w:val="24"/>
        </w:rPr>
        <w:t xml:space="preserve"> votos en contra </w:t>
      </w:r>
      <w:r w:rsidRPr="005E00F3">
        <w:rPr>
          <w:rFonts w:ascii="Arial Narrow" w:hAnsi="Arial Narrow" w:cs="Arial"/>
          <w:b/>
          <w:bCs/>
          <w:sz w:val="24"/>
          <w:szCs w:val="24"/>
          <w:u w:val="single"/>
        </w:rPr>
        <w:t>0</w:t>
      </w:r>
      <w:r>
        <w:rPr>
          <w:rFonts w:ascii="Arial Narrow" w:hAnsi="Arial Narrow" w:cs="Arial"/>
          <w:sz w:val="24"/>
          <w:szCs w:val="24"/>
        </w:rPr>
        <w:t xml:space="preserve">, abstención </w:t>
      </w:r>
      <w:r w:rsidRPr="005E00F3">
        <w:rPr>
          <w:rFonts w:ascii="Arial Narrow" w:hAnsi="Arial Narrow" w:cs="Arial"/>
          <w:b/>
          <w:bCs/>
          <w:sz w:val="24"/>
          <w:szCs w:val="24"/>
          <w:u w:val="single"/>
        </w:rPr>
        <w:t>0</w:t>
      </w:r>
      <w:r>
        <w:rPr>
          <w:rFonts w:ascii="Arial Narrow" w:hAnsi="Arial Narrow" w:cs="Arial"/>
          <w:sz w:val="24"/>
          <w:szCs w:val="24"/>
        </w:rPr>
        <w:t>, contando con la mayoría simple de votos.</w:t>
      </w:r>
    </w:p>
    <w:p w14:paraId="7F3623AE" w14:textId="77777777" w:rsidR="007D3465" w:rsidRDefault="007D3465" w:rsidP="0064113E">
      <w:pPr>
        <w:pStyle w:val="Sinespaciado"/>
        <w:spacing w:line="276" w:lineRule="auto"/>
        <w:jc w:val="both"/>
        <w:rPr>
          <w:rFonts w:ascii="Arial Narrow" w:hAnsi="Arial Narrow"/>
          <w:b/>
          <w:bCs/>
          <w:sz w:val="24"/>
          <w:szCs w:val="24"/>
        </w:rPr>
      </w:pPr>
    </w:p>
    <w:p w14:paraId="06A78265" w14:textId="53341108" w:rsidR="005E00F3" w:rsidRPr="007D3465" w:rsidRDefault="007D3465" w:rsidP="0064113E">
      <w:pPr>
        <w:pStyle w:val="Sinespaciado"/>
        <w:spacing w:line="276" w:lineRule="auto"/>
        <w:jc w:val="both"/>
        <w:rPr>
          <w:rFonts w:ascii="Arial Narrow" w:hAnsi="Arial Narrow"/>
          <w:b/>
          <w:bCs/>
          <w:sz w:val="24"/>
          <w:szCs w:val="24"/>
        </w:rPr>
      </w:pPr>
      <w:r>
        <w:rPr>
          <w:rFonts w:ascii="Arial Narrow" w:hAnsi="Arial Narrow"/>
          <w:b/>
          <w:bCs/>
          <w:sz w:val="24"/>
          <w:szCs w:val="24"/>
        </w:rPr>
        <w:t>-----------------</w:t>
      </w:r>
      <w:r w:rsidR="005E00F3" w:rsidRPr="005E00F3">
        <w:rPr>
          <w:rFonts w:ascii="Arial Narrow" w:hAnsi="Arial Narrow"/>
          <w:b/>
          <w:bCs/>
          <w:sz w:val="24"/>
          <w:szCs w:val="24"/>
        </w:rPr>
        <w:t>3.- APROBACION</w:t>
      </w:r>
      <w:r w:rsidR="008A48F1">
        <w:rPr>
          <w:rFonts w:ascii="Arial Narrow" w:hAnsi="Arial Narrow"/>
          <w:b/>
          <w:bCs/>
          <w:sz w:val="24"/>
          <w:szCs w:val="24"/>
        </w:rPr>
        <w:t xml:space="preserve"> DE LA MINUTA DE LA SESIÓN DEL 19</w:t>
      </w:r>
      <w:r w:rsidR="005E00F3" w:rsidRPr="005E00F3">
        <w:rPr>
          <w:rFonts w:ascii="Arial Narrow" w:hAnsi="Arial Narrow"/>
          <w:b/>
          <w:bCs/>
          <w:sz w:val="24"/>
          <w:szCs w:val="24"/>
        </w:rPr>
        <w:t xml:space="preserve"> DE </w:t>
      </w:r>
      <w:r w:rsidR="008A48F1">
        <w:rPr>
          <w:rFonts w:ascii="Arial Narrow" w:hAnsi="Arial Narrow"/>
          <w:b/>
          <w:bCs/>
          <w:sz w:val="24"/>
          <w:szCs w:val="24"/>
        </w:rPr>
        <w:t>DICIEMBRE DEL 2020</w:t>
      </w:r>
      <w:r w:rsidR="005E00F3" w:rsidRPr="005E00F3">
        <w:rPr>
          <w:rFonts w:ascii="Arial Narrow" w:hAnsi="Arial Narrow"/>
          <w:b/>
          <w:bCs/>
          <w:sz w:val="24"/>
          <w:szCs w:val="24"/>
        </w:rPr>
        <w:t>------------------------------------------------------</w:t>
      </w:r>
      <w:r w:rsidR="008A48F1">
        <w:rPr>
          <w:rFonts w:ascii="Arial Narrow" w:hAnsi="Arial Narrow"/>
          <w:b/>
          <w:bCs/>
          <w:sz w:val="24"/>
          <w:szCs w:val="24"/>
        </w:rPr>
        <w:t>------------------------------</w:t>
      </w:r>
      <w:r w:rsidR="005E00F3" w:rsidRPr="005E00F3">
        <w:rPr>
          <w:rFonts w:ascii="Arial Narrow" w:hAnsi="Arial Narrow"/>
          <w:b/>
          <w:bCs/>
          <w:sz w:val="24"/>
          <w:szCs w:val="24"/>
        </w:rPr>
        <w:t>-</w:t>
      </w:r>
    </w:p>
    <w:p w14:paraId="118D2C53" w14:textId="5B921F3F" w:rsidR="005E00F3" w:rsidRDefault="005E00F3" w:rsidP="0064113E">
      <w:pPr>
        <w:pStyle w:val="Sinespaciado"/>
        <w:spacing w:line="276" w:lineRule="auto"/>
        <w:jc w:val="both"/>
        <w:rPr>
          <w:rFonts w:ascii="Arial Narrow" w:hAnsi="Arial Narrow"/>
          <w:sz w:val="24"/>
          <w:szCs w:val="24"/>
        </w:rPr>
      </w:pPr>
      <w:r>
        <w:rPr>
          <w:rFonts w:ascii="Arial Narrow" w:hAnsi="Arial Narrow" w:cs="Arial"/>
          <w:sz w:val="24"/>
          <w:szCs w:val="24"/>
        </w:rPr>
        <w:t>-----------Se extiende la votación para la aprobación de la minuta que elaboro en la sesión del 1</w:t>
      </w:r>
      <w:r w:rsidR="008A48F1">
        <w:rPr>
          <w:rFonts w:ascii="Arial Narrow" w:hAnsi="Arial Narrow" w:cs="Arial"/>
          <w:sz w:val="24"/>
          <w:szCs w:val="24"/>
        </w:rPr>
        <w:t>9</w:t>
      </w:r>
      <w:r>
        <w:rPr>
          <w:rFonts w:ascii="Arial Narrow" w:hAnsi="Arial Narrow" w:cs="Arial"/>
          <w:sz w:val="24"/>
          <w:szCs w:val="24"/>
        </w:rPr>
        <w:t xml:space="preserve"> de </w:t>
      </w:r>
      <w:r w:rsidR="008A48F1">
        <w:rPr>
          <w:rFonts w:ascii="Arial Narrow" w:hAnsi="Arial Narrow" w:cs="Arial"/>
          <w:sz w:val="24"/>
          <w:szCs w:val="24"/>
        </w:rPr>
        <w:t>diciembre del 2020</w:t>
      </w:r>
      <w:r>
        <w:rPr>
          <w:rFonts w:ascii="Arial Narrow" w:hAnsi="Arial Narrow" w:cs="Arial"/>
          <w:sz w:val="24"/>
          <w:szCs w:val="24"/>
        </w:rPr>
        <w:t xml:space="preserve">, votos a favor </w:t>
      </w:r>
      <w:r w:rsidRPr="005E00F3">
        <w:rPr>
          <w:rFonts w:ascii="Arial Narrow" w:hAnsi="Arial Narrow" w:cs="Arial"/>
          <w:b/>
          <w:bCs/>
          <w:sz w:val="24"/>
          <w:szCs w:val="24"/>
          <w:u w:val="single"/>
        </w:rPr>
        <w:t>6,</w:t>
      </w:r>
      <w:r>
        <w:rPr>
          <w:rFonts w:ascii="Arial Narrow" w:hAnsi="Arial Narrow" w:cs="Arial"/>
          <w:sz w:val="24"/>
          <w:szCs w:val="24"/>
        </w:rPr>
        <w:t xml:space="preserve"> votos en contra </w:t>
      </w:r>
      <w:r w:rsidRPr="005E00F3">
        <w:rPr>
          <w:rFonts w:ascii="Arial Narrow" w:hAnsi="Arial Narrow" w:cs="Arial"/>
          <w:b/>
          <w:bCs/>
          <w:sz w:val="24"/>
          <w:szCs w:val="24"/>
          <w:u w:val="single"/>
        </w:rPr>
        <w:t>0</w:t>
      </w:r>
      <w:r>
        <w:rPr>
          <w:rFonts w:ascii="Arial Narrow" w:hAnsi="Arial Narrow" w:cs="Arial"/>
          <w:sz w:val="24"/>
          <w:szCs w:val="24"/>
        </w:rPr>
        <w:t xml:space="preserve">, abstención </w:t>
      </w:r>
      <w:r w:rsidRPr="005E00F3">
        <w:rPr>
          <w:rFonts w:ascii="Arial Narrow" w:hAnsi="Arial Narrow" w:cs="Arial"/>
          <w:b/>
          <w:bCs/>
          <w:sz w:val="24"/>
          <w:szCs w:val="24"/>
          <w:u w:val="single"/>
        </w:rPr>
        <w:t>0</w:t>
      </w:r>
      <w:r>
        <w:rPr>
          <w:rFonts w:ascii="Arial Narrow" w:hAnsi="Arial Narrow" w:cs="Arial"/>
          <w:sz w:val="24"/>
          <w:szCs w:val="24"/>
        </w:rPr>
        <w:t>, contando con la mayoría simple de votos -------------------------------------------------------------------------------------------------------</w:t>
      </w:r>
      <w:r w:rsidR="008A48F1">
        <w:rPr>
          <w:rFonts w:ascii="Arial Narrow" w:hAnsi="Arial Narrow" w:cs="Arial"/>
          <w:sz w:val="24"/>
          <w:szCs w:val="24"/>
        </w:rPr>
        <w:t>-------------------------------------------------------------------------------------</w:t>
      </w:r>
      <w:r>
        <w:rPr>
          <w:rFonts w:ascii="Arial Narrow" w:hAnsi="Arial Narrow" w:cs="Arial"/>
          <w:sz w:val="24"/>
          <w:szCs w:val="24"/>
        </w:rPr>
        <w:t>--</w:t>
      </w:r>
    </w:p>
    <w:p w14:paraId="0A75803C" w14:textId="58C52548" w:rsidR="005E00F3" w:rsidRDefault="005E00F3" w:rsidP="0064113E">
      <w:pPr>
        <w:pStyle w:val="Sinespaciado"/>
        <w:spacing w:line="276" w:lineRule="auto"/>
        <w:jc w:val="both"/>
        <w:rPr>
          <w:rFonts w:ascii="Arial Narrow" w:hAnsi="Arial Narrow"/>
          <w:sz w:val="24"/>
          <w:szCs w:val="24"/>
        </w:rPr>
      </w:pPr>
    </w:p>
    <w:p w14:paraId="5CE74EC4" w14:textId="77777777" w:rsidR="008A48F1" w:rsidRDefault="008A48F1" w:rsidP="008A48F1">
      <w:pPr>
        <w:spacing w:after="0" w:line="240" w:lineRule="auto"/>
        <w:jc w:val="both"/>
        <w:rPr>
          <w:rFonts w:ascii="Arial Narrow" w:hAnsi="Arial Narrow" w:cs="Leelawadee"/>
          <w:b/>
          <w:sz w:val="24"/>
          <w:szCs w:val="24"/>
        </w:rPr>
      </w:pPr>
      <w:r w:rsidRPr="008A48F1">
        <w:rPr>
          <w:rFonts w:ascii="Arial Narrow" w:hAnsi="Arial Narrow" w:cs="Arial"/>
          <w:b/>
          <w:sz w:val="24"/>
          <w:szCs w:val="24"/>
        </w:rPr>
        <w:t xml:space="preserve">------- 4.- </w:t>
      </w:r>
      <w:r w:rsidRPr="008A48F1">
        <w:rPr>
          <w:rFonts w:ascii="Arial Narrow" w:hAnsi="Arial Narrow" w:cs="Leelawadee"/>
          <w:b/>
          <w:sz w:val="24"/>
          <w:szCs w:val="24"/>
        </w:rPr>
        <w:t>INFORME DEL OPERATIVOS GUADALUPE-REYES Y CERO TOLERANCIAS POR PARTE DE LA CORPORACIÓN DE SEGURIDAD CIUDADANA DE PUERTO VALLARTA.</w:t>
      </w:r>
      <w:r>
        <w:rPr>
          <w:rFonts w:ascii="Arial Narrow" w:hAnsi="Arial Narrow" w:cs="Leelawadee"/>
          <w:b/>
          <w:sz w:val="24"/>
          <w:szCs w:val="24"/>
        </w:rPr>
        <w:t xml:space="preserve"> --------------------------------------------------------------------------------</w:t>
      </w:r>
    </w:p>
    <w:p w14:paraId="796F8560" w14:textId="77777777" w:rsidR="00D918A8" w:rsidRDefault="00D918A8" w:rsidP="008A48F1">
      <w:pPr>
        <w:spacing w:after="0" w:line="240" w:lineRule="auto"/>
        <w:jc w:val="both"/>
        <w:rPr>
          <w:rFonts w:ascii="Arial Narrow" w:hAnsi="Arial Narrow" w:cs="Leelawadee"/>
          <w:sz w:val="24"/>
          <w:szCs w:val="24"/>
        </w:rPr>
      </w:pPr>
    </w:p>
    <w:p w14:paraId="3ED9C5B0" w14:textId="2C2AFF1C" w:rsidR="00837B52" w:rsidRPr="008A48F1" w:rsidRDefault="00837B52" w:rsidP="001B719F">
      <w:pPr>
        <w:spacing w:after="0" w:line="360" w:lineRule="auto"/>
        <w:jc w:val="both"/>
        <w:rPr>
          <w:rFonts w:ascii="Arial Narrow" w:hAnsi="Arial Narrow" w:cs="Leelawadee"/>
          <w:sz w:val="24"/>
          <w:szCs w:val="24"/>
        </w:rPr>
      </w:pPr>
      <w:r>
        <w:rPr>
          <w:rFonts w:ascii="Arial Narrow" w:hAnsi="Arial Narrow" w:cs="Leelawadee"/>
          <w:sz w:val="24"/>
          <w:szCs w:val="24"/>
        </w:rPr>
        <w:t>---------------</w:t>
      </w:r>
      <w:r w:rsidR="008A48F1" w:rsidRPr="007001DF">
        <w:rPr>
          <w:rFonts w:ascii="Arial Narrow" w:hAnsi="Arial Narrow" w:cs="Leelawadee"/>
          <w:b/>
          <w:sz w:val="24"/>
          <w:szCs w:val="24"/>
        </w:rPr>
        <w:t>Uso de la voz del Director de Seguridad Ciudadana, Ing. Jorge Misael López</w:t>
      </w:r>
      <w:r w:rsidR="008A48F1">
        <w:rPr>
          <w:rFonts w:ascii="Arial Narrow" w:hAnsi="Arial Narrow" w:cs="Leelawadee"/>
          <w:sz w:val="24"/>
          <w:szCs w:val="24"/>
        </w:rPr>
        <w:t xml:space="preserve"> </w:t>
      </w:r>
      <w:r w:rsidR="008A48F1" w:rsidRPr="007001DF">
        <w:rPr>
          <w:rFonts w:ascii="Arial Narrow" w:hAnsi="Arial Narrow" w:cs="Leelawadee"/>
          <w:b/>
          <w:sz w:val="24"/>
          <w:szCs w:val="24"/>
        </w:rPr>
        <w:t>Muro;</w:t>
      </w:r>
      <w:r w:rsidR="008A48F1">
        <w:rPr>
          <w:rFonts w:ascii="Arial Narrow" w:hAnsi="Arial Narrow" w:cs="Leelawadee"/>
          <w:sz w:val="24"/>
          <w:szCs w:val="24"/>
        </w:rPr>
        <w:t xml:space="preserve"> Refiere </w:t>
      </w:r>
      <w:r>
        <w:rPr>
          <w:rFonts w:ascii="Arial Narrow" w:hAnsi="Arial Narrow" w:cs="Leelawadee"/>
          <w:sz w:val="24"/>
          <w:szCs w:val="24"/>
        </w:rPr>
        <w:t xml:space="preserve">que la información son las actividades de trabajo de campo y acciones que se han tomado en los operativos para cumplir con los objetivos que delimitan la seguridad de los ciudadanos. </w:t>
      </w:r>
    </w:p>
    <w:p w14:paraId="02D36A56" w14:textId="11F1995B" w:rsidR="00837B52" w:rsidRDefault="00837B52" w:rsidP="001B719F">
      <w:pPr>
        <w:spacing w:line="360" w:lineRule="auto"/>
        <w:jc w:val="both"/>
        <w:rPr>
          <w:rFonts w:ascii="Arial Narrow" w:hAnsi="Arial Narrow" w:cs="Arial"/>
          <w:sz w:val="24"/>
          <w:szCs w:val="24"/>
        </w:rPr>
      </w:pPr>
      <w:r>
        <w:rPr>
          <w:rFonts w:ascii="Arial Narrow" w:hAnsi="Arial Narrow" w:cs="Arial"/>
          <w:sz w:val="24"/>
          <w:szCs w:val="24"/>
        </w:rPr>
        <w:t xml:space="preserve">Menciona que dentro de la presentación se dará a conocer cada una de las actividades realizadas en la dirección de seguridad ciudadana y vialidad en los diferentes sectores. Que son los operativos que realizan de forma preventiva en los diversos factores sociales.  Con el propósito de garantizar la seguridad de los habitantes y de todos los visitantes que vienen a nuestro destino. </w:t>
      </w:r>
    </w:p>
    <w:p w14:paraId="79B7C5F2" w14:textId="77777777" w:rsidR="00837B52" w:rsidRDefault="00837B52" w:rsidP="001B719F">
      <w:pPr>
        <w:spacing w:line="360" w:lineRule="auto"/>
        <w:jc w:val="both"/>
        <w:rPr>
          <w:rFonts w:ascii="Arial Narrow" w:hAnsi="Arial Narrow" w:cs="Arial"/>
          <w:sz w:val="24"/>
          <w:szCs w:val="24"/>
        </w:rPr>
      </w:pPr>
      <w:r>
        <w:rPr>
          <w:rFonts w:ascii="Arial Narrow" w:hAnsi="Arial Narrow" w:cs="Arial"/>
          <w:sz w:val="24"/>
          <w:szCs w:val="24"/>
        </w:rPr>
        <w:t xml:space="preserve">Los operativos que estamos llevando a cabo en puerto Vallarta son los siguientes:  </w:t>
      </w:r>
    </w:p>
    <w:p w14:paraId="4F73C392" w14:textId="7D150F4C" w:rsidR="008A48F1" w:rsidRDefault="00837B52"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Operativo Vallarta Seguro</w:t>
      </w:r>
    </w:p>
    <w:p w14:paraId="2BF8CC40" w14:textId="180E64F1" w:rsidR="00837B52" w:rsidRDefault="00837B52"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 Cero Tolerancia </w:t>
      </w:r>
    </w:p>
    <w:p w14:paraId="7B431F2E" w14:textId="7F032C1E" w:rsidR="00837B52" w:rsidRDefault="00837B52"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Operativos en Zona Federal </w:t>
      </w:r>
    </w:p>
    <w:p w14:paraId="37C0787B" w14:textId="341C25B9" w:rsidR="00837B52" w:rsidRDefault="00837B52"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Operativos en Centro Comerciales </w:t>
      </w:r>
    </w:p>
    <w:p w14:paraId="36E00A1E" w14:textId="0A727EE7" w:rsidR="00837B52" w:rsidRDefault="00837B52"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 Semana Santa </w:t>
      </w:r>
    </w:p>
    <w:p w14:paraId="657B0F73" w14:textId="63CA9217" w:rsidR="00837B52" w:rsidRDefault="006C01C5"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 en Paseadas en las Palmas </w:t>
      </w:r>
    </w:p>
    <w:p w14:paraId="6D5359CA" w14:textId="03637AC4" w:rsidR="006C01C5" w:rsidRDefault="006C01C5"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Operativos de las Fiestas Patrias </w:t>
      </w:r>
    </w:p>
    <w:p w14:paraId="62ADF71A" w14:textId="7EC8D529" w:rsidR="006C01C5" w:rsidRDefault="006C01C5"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Operativos Día de Muerto.</w:t>
      </w:r>
    </w:p>
    <w:p w14:paraId="1A696176" w14:textId="584186F7" w:rsidR="006C01C5" w:rsidRDefault="006C01C5" w:rsidP="001B719F">
      <w:pPr>
        <w:pStyle w:val="Prrafodelista"/>
        <w:numPr>
          <w:ilvl w:val="0"/>
          <w:numId w:val="2"/>
        </w:numPr>
        <w:spacing w:line="360" w:lineRule="auto"/>
        <w:rPr>
          <w:rFonts w:ascii="Arial Narrow" w:hAnsi="Arial Narrow" w:cs="Arial"/>
          <w:sz w:val="24"/>
          <w:szCs w:val="24"/>
        </w:rPr>
      </w:pPr>
      <w:r>
        <w:rPr>
          <w:rFonts w:ascii="Arial Narrow" w:hAnsi="Arial Narrow" w:cs="Arial"/>
          <w:sz w:val="24"/>
          <w:szCs w:val="24"/>
        </w:rPr>
        <w:t xml:space="preserve">Operativo Guadalupe- Reyes  </w:t>
      </w:r>
    </w:p>
    <w:p w14:paraId="7AE4763E" w14:textId="7677BD32" w:rsidR="006C01C5" w:rsidRDefault="006C01C5" w:rsidP="001B719F">
      <w:pPr>
        <w:spacing w:line="360" w:lineRule="auto"/>
        <w:jc w:val="both"/>
        <w:rPr>
          <w:rFonts w:ascii="Arial Narrow" w:hAnsi="Arial Narrow" w:cs="Arial"/>
          <w:sz w:val="24"/>
          <w:szCs w:val="24"/>
        </w:rPr>
      </w:pPr>
      <w:r>
        <w:rPr>
          <w:rFonts w:ascii="Arial Narrow" w:hAnsi="Arial Narrow" w:cs="Arial"/>
          <w:sz w:val="24"/>
          <w:szCs w:val="24"/>
        </w:rPr>
        <w:t xml:space="preserve">Más los operativos que realiza la sub-Dirección de vialidad que son Operativo Alcoholímetro. Operativo Chatarra, Operativo motos. </w:t>
      </w:r>
    </w:p>
    <w:p w14:paraId="221AB9A6" w14:textId="77777777" w:rsidR="001B719F" w:rsidRDefault="006C01C5" w:rsidP="001B719F">
      <w:pPr>
        <w:spacing w:line="360" w:lineRule="auto"/>
        <w:jc w:val="both"/>
        <w:rPr>
          <w:rFonts w:ascii="Arial Narrow" w:hAnsi="Arial Narrow" w:cs="Arial"/>
          <w:sz w:val="24"/>
          <w:szCs w:val="24"/>
        </w:rPr>
      </w:pPr>
      <w:r>
        <w:rPr>
          <w:rFonts w:ascii="Arial Narrow" w:hAnsi="Arial Narrow" w:cs="Arial"/>
          <w:sz w:val="24"/>
          <w:szCs w:val="24"/>
        </w:rPr>
        <w:t xml:space="preserve">Los planes de acción de los operativos están enfocado a las necesidades de las diferentes actividades </w:t>
      </w:r>
      <w:r w:rsidR="007001DF">
        <w:rPr>
          <w:rFonts w:ascii="Arial Narrow" w:hAnsi="Arial Narrow" w:cs="Arial"/>
          <w:sz w:val="24"/>
          <w:szCs w:val="24"/>
        </w:rPr>
        <w:t xml:space="preserve">y situaciones </w:t>
      </w:r>
      <w:r>
        <w:rPr>
          <w:rFonts w:ascii="Arial Narrow" w:hAnsi="Arial Narrow" w:cs="Arial"/>
          <w:sz w:val="24"/>
          <w:szCs w:val="24"/>
        </w:rPr>
        <w:t>que se llevan a cabo en el puerto, se hacen los trabajos de cada una de las agrupaciones policiacas y viales</w:t>
      </w:r>
      <w:r w:rsidR="007001DF">
        <w:rPr>
          <w:rFonts w:ascii="Arial Narrow" w:hAnsi="Arial Narrow" w:cs="Arial"/>
          <w:sz w:val="24"/>
          <w:szCs w:val="24"/>
        </w:rPr>
        <w:t xml:space="preserve">. Dichos operativos se dan </w:t>
      </w:r>
    </w:p>
    <w:p w14:paraId="14F6E989" w14:textId="77777777" w:rsidR="001B719F" w:rsidRDefault="001B719F" w:rsidP="001B719F">
      <w:pPr>
        <w:spacing w:line="360" w:lineRule="auto"/>
        <w:jc w:val="both"/>
        <w:rPr>
          <w:rFonts w:ascii="Arial Narrow" w:hAnsi="Arial Narrow" w:cs="Arial"/>
          <w:sz w:val="24"/>
          <w:szCs w:val="24"/>
        </w:rPr>
      </w:pPr>
    </w:p>
    <w:p w14:paraId="7FC07508" w14:textId="77777777" w:rsidR="001B719F" w:rsidRDefault="001B719F" w:rsidP="001B719F">
      <w:pPr>
        <w:spacing w:line="360" w:lineRule="auto"/>
        <w:jc w:val="both"/>
        <w:rPr>
          <w:rFonts w:ascii="Arial Narrow" w:hAnsi="Arial Narrow" w:cs="Arial"/>
          <w:sz w:val="24"/>
          <w:szCs w:val="24"/>
        </w:rPr>
      </w:pPr>
    </w:p>
    <w:p w14:paraId="3B4B1C48" w14:textId="77777777" w:rsidR="001B719F" w:rsidRDefault="001B719F" w:rsidP="001B719F">
      <w:pPr>
        <w:spacing w:line="360" w:lineRule="auto"/>
        <w:jc w:val="both"/>
        <w:rPr>
          <w:rFonts w:ascii="Arial Narrow" w:hAnsi="Arial Narrow" w:cs="Arial"/>
          <w:sz w:val="24"/>
          <w:szCs w:val="24"/>
        </w:rPr>
      </w:pPr>
    </w:p>
    <w:p w14:paraId="147ECF65" w14:textId="5153ACB8" w:rsidR="001B719F" w:rsidRDefault="007001DF" w:rsidP="001B719F">
      <w:pPr>
        <w:spacing w:line="360" w:lineRule="auto"/>
        <w:jc w:val="both"/>
        <w:rPr>
          <w:rFonts w:ascii="Arial Narrow" w:hAnsi="Arial Narrow" w:cs="Arial"/>
          <w:sz w:val="24"/>
          <w:szCs w:val="24"/>
        </w:rPr>
      </w:pPr>
      <w:r>
        <w:rPr>
          <w:rFonts w:ascii="Arial Narrow" w:hAnsi="Arial Narrow" w:cs="Arial"/>
          <w:sz w:val="24"/>
          <w:szCs w:val="24"/>
        </w:rPr>
        <w:t>como seguimiento la revisión de los avances 2 veces por semana en cuanto a las estadísticas de incidencias, siendo estrategias que nos permiten trabajar por objetivos en cada uno de los operativos. -------------------------------------------</w:t>
      </w:r>
      <w:r w:rsidR="001B719F">
        <w:rPr>
          <w:rFonts w:ascii="Arial Narrow" w:hAnsi="Arial Narrow" w:cs="Arial"/>
          <w:sz w:val="24"/>
          <w:szCs w:val="24"/>
        </w:rPr>
        <w:t>-------------------------------</w:t>
      </w:r>
    </w:p>
    <w:p w14:paraId="41D16B3D" w14:textId="690B32CB" w:rsidR="005E00F3" w:rsidRPr="006E2FCF" w:rsidRDefault="007001DF" w:rsidP="006E2FCF">
      <w:pPr>
        <w:spacing w:line="360" w:lineRule="auto"/>
        <w:jc w:val="both"/>
        <w:rPr>
          <w:rFonts w:ascii="Arial Narrow" w:hAnsi="Arial Narrow" w:cs="Arial"/>
          <w:sz w:val="24"/>
          <w:szCs w:val="24"/>
        </w:rPr>
      </w:pPr>
      <w:r>
        <w:rPr>
          <w:rFonts w:ascii="Arial Narrow" w:hAnsi="Arial Narrow" w:cs="Arial"/>
          <w:sz w:val="24"/>
          <w:szCs w:val="24"/>
        </w:rPr>
        <w:t>--------------</w:t>
      </w:r>
      <w:r w:rsidRPr="007001DF">
        <w:rPr>
          <w:rFonts w:ascii="Arial Narrow" w:hAnsi="Arial Narrow" w:cs="Arial"/>
          <w:b/>
          <w:sz w:val="24"/>
          <w:szCs w:val="24"/>
        </w:rPr>
        <w:t>Uso de la Voz del Regidor C. Carmina Palacios Ibarra</w:t>
      </w:r>
      <w:r>
        <w:rPr>
          <w:rFonts w:ascii="Arial Narrow" w:hAnsi="Arial Narrow" w:cs="Arial"/>
          <w:sz w:val="24"/>
          <w:szCs w:val="24"/>
        </w:rPr>
        <w:t>; hace referencia sobre las cifras de las denuncias de violencia familiar, si esta cotejado o coordinadas</w:t>
      </w:r>
      <w:r w:rsidR="009B7ABE">
        <w:rPr>
          <w:rFonts w:ascii="Arial Narrow" w:hAnsi="Arial Narrow" w:cs="Arial"/>
          <w:sz w:val="24"/>
          <w:szCs w:val="24"/>
        </w:rPr>
        <w:t xml:space="preserve"> con el C</w:t>
      </w:r>
      <w:r>
        <w:rPr>
          <w:rFonts w:ascii="Arial Narrow" w:hAnsi="Arial Narrow" w:cs="Arial"/>
          <w:sz w:val="24"/>
          <w:szCs w:val="24"/>
        </w:rPr>
        <w:t xml:space="preserve">entro de </w:t>
      </w:r>
      <w:r w:rsidR="009B7ABE">
        <w:rPr>
          <w:rFonts w:ascii="Arial Narrow" w:hAnsi="Arial Narrow" w:cs="Arial"/>
          <w:sz w:val="24"/>
          <w:szCs w:val="24"/>
        </w:rPr>
        <w:t>J</w:t>
      </w:r>
      <w:r>
        <w:rPr>
          <w:rFonts w:ascii="Arial Narrow" w:hAnsi="Arial Narrow" w:cs="Arial"/>
          <w:sz w:val="24"/>
          <w:szCs w:val="24"/>
        </w:rPr>
        <w:t xml:space="preserve">usticia para </w:t>
      </w:r>
      <w:r w:rsidR="009B7ABE">
        <w:rPr>
          <w:rFonts w:ascii="Arial Narrow" w:hAnsi="Arial Narrow" w:cs="Arial"/>
          <w:sz w:val="24"/>
          <w:szCs w:val="24"/>
        </w:rPr>
        <w:t>M</w:t>
      </w:r>
      <w:r>
        <w:rPr>
          <w:rFonts w:ascii="Arial Narrow" w:hAnsi="Arial Narrow" w:cs="Arial"/>
          <w:sz w:val="24"/>
          <w:szCs w:val="24"/>
        </w:rPr>
        <w:t>ujer</w:t>
      </w:r>
      <w:r w:rsidR="009B7ABE">
        <w:rPr>
          <w:rFonts w:ascii="Arial Narrow" w:hAnsi="Arial Narrow" w:cs="Arial"/>
          <w:sz w:val="24"/>
          <w:szCs w:val="24"/>
        </w:rPr>
        <w:t xml:space="preserve"> (CJM)</w:t>
      </w:r>
      <w:r>
        <w:rPr>
          <w:rFonts w:ascii="Arial Narrow" w:hAnsi="Arial Narrow" w:cs="Arial"/>
          <w:sz w:val="24"/>
          <w:szCs w:val="24"/>
        </w:rPr>
        <w:t>, a lo cual refiere que el comisario de seguridad ciudadana que ellos trabajan en conjunto con el centro de justicia para la mujer y empatar las cifras del mismo</w:t>
      </w:r>
      <w:r w:rsidR="009B7ABE">
        <w:rPr>
          <w:rFonts w:ascii="Arial Narrow" w:hAnsi="Arial Narrow" w:cs="Arial"/>
          <w:sz w:val="24"/>
          <w:szCs w:val="24"/>
        </w:rPr>
        <w:t xml:space="preserve">, como medidas precautorias para dar seguimiento. </w:t>
      </w:r>
      <w:r w:rsidR="009B7ABE" w:rsidRPr="009B7ABE">
        <w:rPr>
          <w:rFonts w:ascii="Arial Narrow" w:hAnsi="Arial Narrow" w:cs="Arial"/>
          <w:b/>
          <w:sz w:val="24"/>
          <w:szCs w:val="24"/>
        </w:rPr>
        <w:t>-------- Uso de la Voz Regidor Saúl López Orozco</w:t>
      </w:r>
      <w:r w:rsidR="009B7ABE">
        <w:rPr>
          <w:rFonts w:ascii="Arial Narrow" w:hAnsi="Arial Narrow" w:cs="Arial"/>
          <w:sz w:val="24"/>
          <w:szCs w:val="24"/>
        </w:rPr>
        <w:t xml:space="preserve">; Menciona que a pesar de las muchas necesidades de seguridad que existen a nivel municipal es importante dar prioridad a los focos rojos que existen en algunas locaciones que están en constante alerta por el robo casa-habitación, y sobre las problemáticas del robo de auto-partes, de esta forma se hace la sugerencia de recorridos en los cuales se han estado afectando con frecuencia. </w:t>
      </w:r>
      <w:r w:rsidR="001B719F">
        <w:rPr>
          <w:rFonts w:ascii="Arial Narrow" w:hAnsi="Arial Narrow" w:cs="Arial"/>
          <w:sz w:val="24"/>
          <w:szCs w:val="24"/>
        </w:rPr>
        <w:t xml:space="preserve">----Uso de la Voz del </w:t>
      </w:r>
      <w:r w:rsidR="00385452">
        <w:rPr>
          <w:rFonts w:ascii="Arial Narrow" w:hAnsi="Arial Narrow" w:cs="Arial"/>
          <w:b/>
          <w:sz w:val="24"/>
          <w:szCs w:val="24"/>
        </w:rPr>
        <w:t>C</w:t>
      </w:r>
      <w:r w:rsidR="001B719F" w:rsidRPr="001B719F">
        <w:rPr>
          <w:rFonts w:ascii="Arial Narrow" w:hAnsi="Arial Narrow" w:cs="Arial"/>
          <w:b/>
          <w:sz w:val="24"/>
          <w:szCs w:val="24"/>
        </w:rPr>
        <w:t>omisario Ing. Jorge Misael López Muro;</w:t>
      </w:r>
      <w:r w:rsidR="001B719F">
        <w:rPr>
          <w:rFonts w:ascii="Arial Narrow" w:hAnsi="Arial Narrow" w:cs="Arial"/>
          <w:sz w:val="24"/>
          <w:szCs w:val="24"/>
        </w:rPr>
        <w:t xml:space="preserve"> Menciona la importancia de la cultura de la denuncia debido a que muchas de las ocasiones no se llevan a cabo y esto limita el seguimiento por la falta de registro, debido a que la corporación de seguridad ciudadana trabaja a la par con la fiscalía </w:t>
      </w:r>
      <w:r w:rsidR="00385452">
        <w:rPr>
          <w:rFonts w:ascii="Arial Narrow" w:hAnsi="Arial Narrow" w:cs="Arial"/>
          <w:sz w:val="24"/>
          <w:szCs w:val="24"/>
        </w:rPr>
        <w:t xml:space="preserve">del estado. </w:t>
      </w:r>
      <w:r w:rsidR="00385452" w:rsidRPr="00385452">
        <w:rPr>
          <w:rFonts w:ascii="Arial Narrow" w:hAnsi="Arial Narrow" w:cs="Arial"/>
          <w:b/>
          <w:sz w:val="24"/>
          <w:szCs w:val="24"/>
        </w:rPr>
        <w:t>--------- Uso de la Voz del Regidor C. Carmina Palacios Ibarra</w:t>
      </w:r>
      <w:r w:rsidR="00385452">
        <w:rPr>
          <w:rFonts w:ascii="Arial Narrow" w:hAnsi="Arial Narrow" w:cs="Arial"/>
          <w:b/>
          <w:sz w:val="24"/>
          <w:szCs w:val="24"/>
        </w:rPr>
        <w:t xml:space="preserve">; </w:t>
      </w:r>
      <w:r w:rsidR="00385452">
        <w:rPr>
          <w:rFonts w:ascii="Arial Narrow" w:hAnsi="Arial Narrow" w:cs="Arial"/>
          <w:sz w:val="24"/>
          <w:szCs w:val="24"/>
        </w:rPr>
        <w:t>hace una referencia sobre las problemáticas que se están presentado en la colonia Emiliano zapata para dar seguimiento y atención a los ciudadanos de la misma colonia, a esto el comisario responde sobre los seguimientos anteriores que se han estado realizado con la presidenta de la colonia por estas situaciones ya antes detectada, mencionado del trabajo colaborativo con otras dependencias para dar una solución oportuna ante e</w:t>
      </w:r>
      <w:r w:rsidR="006E2FCF">
        <w:rPr>
          <w:rFonts w:ascii="Arial Narrow" w:hAnsi="Arial Narrow" w:cs="Arial"/>
          <w:sz w:val="24"/>
          <w:szCs w:val="24"/>
        </w:rPr>
        <w:t xml:space="preserve">tas problemáticas. </w:t>
      </w:r>
      <w:r w:rsidR="006E2FCF" w:rsidRPr="006E2FCF">
        <w:rPr>
          <w:rFonts w:ascii="Arial Narrow" w:hAnsi="Arial Narrow" w:cs="Arial"/>
          <w:b/>
          <w:sz w:val="24"/>
          <w:szCs w:val="24"/>
        </w:rPr>
        <w:t xml:space="preserve">Uso de la Voz Regidora </w:t>
      </w:r>
      <w:r w:rsidR="006E2FCF">
        <w:rPr>
          <w:rFonts w:ascii="Arial Narrow" w:hAnsi="Arial Narrow" w:cs="Arial"/>
          <w:b/>
          <w:sz w:val="24"/>
          <w:szCs w:val="24"/>
        </w:rPr>
        <w:t xml:space="preserve">C. </w:t>
      </w:r>
      <w:r w:rsidR="006E2FCF" w:rsidRPr="006E2FCF">
        <w:rPr>
          <w:rFonts w:ascii="Arial Narrow" w:hAnsi="Arial Narrow" w:cs="Arial"/>
          <w:b/>
          <w:sz w:val="24"/>
          <w:szCs w:val="24"/>
        </w:rPr>
        <w:t>María Laurel Carrillo Ventura;</w:t>
      </w:r>
      <w:r w:rsidR="006E2FCF">
        <w:rPr>
          <w:rFonts w:ascii="Arial Narrow" w:hAnsi="Arial Narrow" w:cs="Arial"/>
          <w:sz w:val="24"/>
          <w:szCs w:val="24"/>
        </w:rPr>
        <w:t xml:space="preserve"> Hace mención sobre el operativo cero tolerancias, si este, se lleva a cabo en las colonias, por lo que implica las necesidades de los ciudadanos. Uso de la Voz Regidor C. Cecilio López Fernández; Menciona sobre la importancia de tener las estadísticas de la evolución del índice delictivo, por la importancia de la participación de la guardia nacional, aplaudiendo el trabajo colaborativo con los de la guardia nacional y la policía municipal.  </w:t>
      </w:r>
    </w:p>
    <w:p w14:paraId="2E50A122" w14:textId="1A0BDB0E" w:rsidR="002E445D" w:rsidRPr="002E445D" w:rsidRDefault="005E00F3" w:rsidP="00D142EC">
      <w:pPr>
        <w:spacing w:line="276" w:lineRule="auto"/>
        <w:jc w:val="both"/>
        <w:rPr>
          <w:rFonts w:ascii="Arial Narrow" w:hAnsi="Arial Narrow" w:cs="Arial"/>
          <w:b/>
          <w:sz w:val="24"/>
          <w:szCs w:val="24"/>
        </w:rPr>
      </w:pPr>
      <w:r>
        <w:rPr>
          <w:rFonts w:ascii="Arial Narrow" w:hAnsi="Arial Narrow" w:cs="Arial"/>
          <w:b/>
          <w:sz w:val="24"/>
          <w:szCs w:val="24"/>
        </w:rPr>
        <w:t>5</w:t>
      </w:r>
      <w:r w:rsidR="002E445D" w:rsidRPr="002E445D">
        <w:rPr>
          <w:rFonts w:ascii="Arial Narrow" w:hAnsi="Arial Narrow" w:cs="Arial"/>
          <w:b/>
          <w:sz w:val="24"/>
          <w:szCs w:val="24"/>
        </w:rPr>
        <w:t>.- --------------------------ASUNTOS GENERALES----------------------------------------------------</w:t>
      </w:r>
    </w:p>
    <w:p w14:paraId="0C40C284" w14:textId="74D89C1D" w:rsidR="005E00F3" w:rsidRDefault="00BC17A7" w:rsidP="00D142EC">
      <w:pPr>
        <w:spacing w:line="276" w:lineRule="auto"/>
        <w:jc w:val="both"/>
        <w:rPr>
          <w:rFonts w:ascii="Arial Narrow" w:hAnsi="Arial Narrow" w:cs="Arial"/>
          <w:b/>
          <w:sz w:val="24"/>
          <w:szCs w:val="24"/>
        </w:rPr>
      </w:pPr>
      <w:r>
        <w:rPr>
          <w:rFonts w:ascii="Arial Narrow" w:hAnsi="Arial Narrow" w:cs="Arial"/>
          <w:b/>
          <w:sz w:val="24"/>
          <w:szCs w:val="24"/>
        </w:rPr>
        <w:t>--------------------------------------------------------------------------------------------------------------------</w:t>
      </w:r>
    </w:p>
    <w:p w14:paraId="303767ED" w14:textId="456591E4" w:rsidR="002E445D" w:rsidRDefault="005E00F3" w:rsidP="00D142EC">
      <w:pPr>
        <w:spacing w:line="276" w:lineRule="auto"/>
        <w:jc w:val="both"/>
        <w:rPr>
          <w:rFonts w:ascii="Arial Narrow" w:hAnsi="Arial Narrow" w:cs="Arial"/>
          <w:sz w:val="24"/>
          <w:szCs w:val="24"/>
        </w:rPr>
      </w:pPr>
      <w:r>
        <w:rPr>
          <w:rFonts w:ascii="Arial Narrow" w:hAnsi="Arial Narrow" w:cs="Arial"/>
          <w:b/>
          <w:sz w:val="24"/>
          <w:szCs w:val="24"/>
        </w:rPr>
        <w:t>6</w:t>
      </w:r>
      <w:r w:rsidR="002E445D" w:rsidRPr="002E445D">
        <w:rPr>
          <w:rFonts w:ascii="Arial Narrow" w:hAnsi="Arial Narrow" w:cs="Arial"/>
          <w:b/>
          <w:sz w:val="24"/>
          <w:szCs w:val="24"/>
        </w:rPr>
        <w:t>.- CIERRE DE SESIÓN -------------------------------------------------------</w:t>
      </w:r>
      <w:r w:rsidR="00BC17A7">
        <w:rPr>
          <w:rFonts w:ascii="Arial Narrow" w:hAnsi="Arial Narrow" w:cs="Arial"/>
          <w:b/>
          <w:sz w:val="24"/>
          <w:szCs w:val="24"/>
        </w:rPr>
        <w:t>----------------------------</w:t>
      </w:r>
      <w:r w:rsidR="002E445D">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sidR="002E445D">
        <w:rPr>
          <w:rFonts w:ascii="Arial Narrow" w:hAnsi="Arial Narrow" w:cs="Arial"/>
          <w:sz w:val="24"/>
          <w:szCs w:val="24"/>
        </w:rPr>
        <w:t xml:space="preserve"> la presente sesión</w:t>
      </w:r>
      <w:r w:rsidR="006E2FCF">
        <w:rPr>
          <w:rFonts w:ascii="Arial Narrow" w:hAnsi="Arial Narrow" w:cs="Arial"/>
          <w:sz w:val="24"/>
          <w:szCs w:val="24"/>
        </w:rPr>
        <w:t xml:space="preserve"> a las 13:54</w:t>
      </w:r>
      <w:r w:rsidR="00BC17A7">
        <w:rPr>
          <w:rFonts w:ascii="Arial Narrow" w:hAnsi="Arial Narrow" w:cs="Arial"/>
          <w:sz w:val="24"/>
          <w:szCs w:val="24"/>
        </w:rPr>
        <w:t xml:space="preserve"> minutos, gracias por su colaboración y asistencia---------------------------------------------------</w:t>
      </w:r>
      <w:r w:rsidR="002E445D">
        <w:rPr>
          <w:rFonts w:ascii="Arial Narrow" w:hAnsi="Arial Narrow" w:cs="Arial"/>
          <w:sz w:val="24"/>
          <w:szCs w:val="24"/>
        </w:rPr>
        <w:t xml:space="preserve"> </w:t>
      </w:r>
    </w:p>
    <w:p w14:paraId="1012606E" w14:textId="2C0A08EB" w:rsidR="006E2FCF" w:rsidRDefault="006E2FCF" w:rsidP="00D142EC">
      <w:pPr>
        <w:spacing w:line="276" w:lineRule="auto"/>
        <w:jc w:val="both"/>
        <w:rPr>
          <w:rFonts w:ascii="Arial Narrow" w:hAnsi="Arial Narrow" w:cs="Arial"/>
          <w:sz w:val="24"/>
          <w:szCs w:val="24"/>
        </w:rPr>
      </w:pPr>
    </w:p>
    <w:p w14:paraId="1804F89D" w14:textId="11C25F54" w:rsidR="006E2FCF" w:rsidRDefault="006E2FCF" w:rsidP="00D142EC">
      <w:pPr>
        <w:spacing w:line="276" w:lineRule="auto"/>
        <w:jc w:val="both"/>
        <w:rPr>
          <w:rFonts w:ascii="Arial Narrow" w:hAnsi="Arial Narrow" w:cs="Arial"/>
          <w:sz w:val="24"/>
          <w:szCs w:val="24"/>
        </w:rPr>
      </w:pPr>
    </w:p>
    <w:p w14:paraId="68CFC725" w14:textId="0617C809" w:rsidR="006E2FCF" w:rsidRDefault="006E2FCF" w:rsidP="00D142EC">
      <w:pPr>
        <w:spacing w:line="276" w:lineRule="auto"/>
        <w:jc w:val="both"/>
        <w:rPr>
          <w:rFonts w:ascii="Arial Narrow" w:hAnsi="Arial Narrow" w:cs="Arial"/>
          <w:sz w:val="24"/>
          <w:szCs w:val="24"/>
        </w:rPr>
      </w:pPr>
    </w:p>
    <w:p w14:paraId="5961C2D5" w14:textId="77777777" w:rsidR="006E2FCF" w:rsidRDefault="006E2FCF" w:rsidP="00D142EC">
      <w:pPr>
        <w:spacing w:line="276" w:lineRule="auto"/>
        <w:jc w:val="both"/>
        <w:rPr>
          <w:rFonts w:ascii="Arial Narrow" w:hAnsi="Arial Narrow" w:cs="Arial"/>
          <w:sz w:val="24"/>
          <w:szCs w:val="24"/>
        </w:rPr>
      </w:pPr>
    </w:p>
    <w:p w14:paraId="589AC231" w14:textId="3196AB4F" w:rsidR="00F853E4" w:rsidRDefault="007724CF" w:rsidP="00D142EC">
      <w:pPr>
        <w:spacing w:line="276" w:lineRule="auto"/>
        <w:jc w:val="both"/>
        <w:rPr>
          <w:rFonts w:ascii="Arial Narrow" w:hAnsi="Arial Narrow" w:cs="Arial"/>
          <w:sz w:val="24"/>
          <w:szCs w:val="24"/>
        </w:rPr>
      </w:pPr>
      <w:r>
        <w:rPr>
          <w:noProof/>
          <w:lang w:eastAsia="es-MX"/>
        </w:rPr>
        <mc:AlternateContent>
          <mc:Choice Requires="wps">
            <w:drawing>
              <wp:anchor distT="45720" distB="45720" distL="114300" distR="114300" simplePos="0" relativeHeight="251660288" behindDoc="0" locked="0" layoutInCell="1" allowOverlap="1" wp14:anchorId="169B2EAE" wp14:editId="67B0BFF2">
                <wp:simplePos x="0" y="0"/>
                <wp:positionH relativeFrom="margin">
                  <wp:align>left</wp:align>
                </wp:positionH>
                <wp:positionV relativeFrom="paragraph">
                  <wp:posOffset>139065</wp:posOffset>
                </wp:positionV>
                <wp:extent cx="4819650" cy="1404620"/>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4620"/>
                        </a:xfrm>
                        <a:prstGeom prst="rect">
                          <a:avLst/>
                        </a:prstGeom>
                        <a:solidFill>
                          <a:srgbClr val="FFFFFF"/>
                        </a:solidFill>
                        <a:ln w="9525">
                          <a:noFill/>
                          <a:miter lim="800000"/>
                          <a:headEnd/>
                          <a:tailEnd/>
                        </a:ln>
                      </wps:spPr>
                      <wps:txbx>
                        <w:txbxContent>
                          <w:p w14:paraId="1378FFC4" w14:textId="534FCDFC" w:rsidR="007724CF" w:rsidRPr="007724CF" w:rsidRDefault="007724CF" w:rsidP="007724CF">
                            <w:pPr>
                              <w:jc w:val="center"/>
                              <w:rPr>
                                <w:rFonts w:ascii="Arial Nova Light" w:hAnsi="Arial Nova Light"/>
                                <w:b/>
                                <w:bCs/>
                              </w:rPr>
                            </w:pPr>
                            <w:r w:rsidRPr="007724CF">
                              <w:rPr>
                                <w:rFonts w:ascii="Arial Nova Light" w:hAnsi="Arial Nova Light"/>
                                <w:b/>
                                <w:bCs/>
                              </w:rPr>
                              <w:t>REGIDORES DE LA COMISIÓN EDILICIA DE SEGURIDAD PÚBLICA Y TRÁNSITO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169B2EAE" id="_x0000_s1027" type="#_x0000_t202" style="position:absolute;left:0;text-align:left;margin-left:0;margin-top:10.95pt;width:379.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" stroked="f">
                <v:textbox style="mso-fit-shape-to-text:t">
                  <w:txbxContent>
                    <w:p w14:paraId="1378FFC4" w14:textId="534FCDFC" w:rsidR="007724CF" w:rsidRPr="007724CF" w:rsidRDefault="007724CF" w:rsidP="007724CF">
                      <w:pPr>
                        <w:jc w:val="center"/>
                        <w:rPr>
                          <w:rFonts w:ascii="Arial Nova Light" w:hAnsi="Arial Nova Light"/>
                          <w:b/>
                          <w:bCs/>
                        </w:rPr>
                      </w:pPr>
                      <w:r w:rsidRPr="007724CF">
                        <w:rPr>
                          <w:rFonts w:ascii="Arial Nova Light" w:hAnsi="Arial Nova Light"/>
                          <w:b/>
                          <w:bCs/>
                        </w:rPr>
                        <w:t>REGIDORES DE LA COMISIÓN EDILICIA DE SEGURIDAD PÚBLICA Y TRÁNSITO</w:t>
                      </w:r>
                    </w:p>
                  </w:txbxContent>
                </v:textbox>
                <w10:wrap anchorx="margin"/>
              </v:shape>
            </w:pict>
          </mc:Fallback>
        </mc:AlternateContent>
      </w:r>
    </w:p>
    <w:p w14:paraId="4418BC80" w14:textId="6F3078C9" w:rsidR="00F853E4" w:rsidRDefault="00F853E4" w:rsidP="00F853E4">
      <w:pPr>
        <w:pStyle w:val="Sinespaciado"/>
        <w:rPr>
          <w:rFonts w:ascii="Arial Narrow" w:hAnsi="Arial Narrow"/>
          <w:b/>
          <w:sz w:val="24"/>
          <w:szCs w:val="24"/>
        </w:rPr>
      </w:pPr>
    </w:p>
    <w:tbl>
      <w:tblPr>
        <w:tblStyle w:val="Tablaconcuadrcula"/>
        <w:tblpPr w:leftFromText="141" w:rightFromText="141" w:vertAnchor="text" w:horzAnchor="margin" w:tblpXSpec="center" w:tblpY="894"/>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2"/>
      </w:tblGrid>
      <w:tr w:rsidR="005E00F3" w14:paraId="01C2ABE6" w14:textId="77777777" w:rsidTr="006E2FCF">
        <w:trPr>
          <w:trHeight w:val="1840"/>
        </w:trPr>
        <w:tc>
          <w:tcPr>
            <w:tcW w:w="4652" w:type="dxa"/>
          </w:tcPr>
          <w:p w14:paraId="1C923A50" w14:textId="77777777" w:rsidR="007724CF" w:rsidRDefault="007724CF" w:rsidP="006E2FCF">
            <w:pPr>
              <w:jc w:val="center"/>
              <w:rPr>
                <w:rFonts w:ascii="Arial Narrow" w:eastAsia="Calibri" w:hAnsi="Arial Narrow" w:cs="Arial"/>
                <w:b/>
                <w:sz w:val="24"/>
                <w:szCs w:val="24"/>
              </w:rPr>
            </w:pPr>
          </w:p>
          <w:p w14:paraId="4B6CE52B" w14:textId="309C20D1" w:rsidR="007724CF" w:rsidRDefault="007724CF" w:rsidP="006E2FC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1312" behindDoc="0" locked="0" layoutInCell="1" allowOverlap="1" wp14:anchorId="70A3C8EB" wp14:editId="1E7425D5">
                      <wp:simplePos x="0" y="0"/>
                      <wp:positionH relativeFrom="column">
                        <wp:posOffset>137795</wp:posOffset>
                      </wp:positionH>
                      <wp:positionV relativeFrom="paragraph">
                        <wp:posOffset>43180</wp:posOffset>
                      </wp:positionV>
                      <wp:extent cx="25908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1A03E28"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" strokecolor="black [3200]" strokeweight=".5pt">
                      <v:stroke joinstyle="miter"/>
                    </v:line>
                  </w:pict>
                </mc:Fallback>
              </mc:AlternateContent>
            </w:r>
          </w:p>
          <w:p w14:paraId="2A0D121A" w14:textId="719D222F" w:rsidR="005E00F3" w:rsidRDefault="007724CF" w:rsidP="006E2FCF">
            <w:pPr>
              <w:jc w:val="center"/>
            </w:pPr>
            <w:r w:rsidRPr="00F4510E">
              <w:rPr>
                <w:rFonts w:ascii="Arial Narrow" w:eastAsia="Calibri" w:hAnsi="Arial Narrow" w:cs="Arial"/>
                <w:b/>
                <w:sz w:val="24"/>
                <w:szCs w:val="24"/>
              </w:rPr>
              <w:t>C. REGIDORA, MARÍA LAUREL CARILLO VENTURA</w:t>
            </w:r>
          </w:p>
        </w:tc>
        <w:tc>
          <w:tcPr>
            <w:tcW w:w="4652" w:type="dxa"/>
          </w:tcPr>
          <w:p w14:paraId="485D5AD2" w14:textId="5FECAB2E" w:rsidR="007724CF" w:rsidRDefault="007724CF" w:rsidP="006E2FCF">
            <w:pPr>
              <w:jc w:val="center"/>
              <w:rPr>
                <w:rFonts w:ascii="Arial Narrow" w:hAnsi="Arial Narrow" w:cs="Arial"/>
                <w:b/>
                <w:sz w:val="24"/>
                <w:szCs w:val="24"/>
              </w:rPr>
            </w:pPr>
          </w:p>
          <w:p w14:paraId="72A4C5AE" w14:textId="2CC22B95" w:rsidR="007724CF" w:rsidRDefault="007724CF" w:rsidP="006E2FCF">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3360" behindDoc="0" locked="0" layoutInCell="1" allowOverlap="1" wp14:anchorId="69F0CFBE" wp14:editId="76E7092F">
                      <wp:simplePos x="0" y="0"/>
                      <wp:positionH relativeFrom="column">
                        <wp:posOffset>163195</wp:posOffset>
                      </wp:positionH>
                      <wp:positionV relativeFrom="paragraph">
                        <wp:posOffset>26035</wp:posOffset>
                      </wp:positionV>
                      <wp:extent cx="259080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0300851D"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" strokecolor="black [3200]" strokeweight=".5pt">
                      <v:stroke joinstyle="miter"/>
                    </v:line>
                  </w:pict>
                </mc:Fallback>
              </mc:AlternateContent>
            </w:r>
          </w:p>
          <w:p w14:paraId="527C4ADB" w14:textId="30D48B4F" w:rsidR="005E00F3" w:rsidRDefault="007724CF" w:rsidP="006E2FCF">
            <w:pPr>
              <w:jc w:val="center"/>
            </w:pPr>
            <w:r>
              <w:rPr>
                <w:rFonts w:ascii="Arial Narrow" w:hAnsi="Arial Narrow" w:cs="Arial"/>
                <w:b/>
                <w:sz w:val="24"/>
                <w:szCs w:val="24"/>
              </w:rPr>
              <w:t>C. REGIDORA, CARMINA IBARRA PALACIOS</w:t>
            </w:r>
          </w:p>
        </w:tc>
      </w:tr>
      <w:tr w:rsidR="005E00F3" w14:paraId="1094BBEB" w14:textId="77777777" w:rsidTr="006E2FCF">
        <w:trPr>
          <w:trHeight w:val="1266"/>
        </w:trPr>
        <w:tc>
          <w:tcPr>
            <w:tcW w:w="4652" w:type="dxa"/>
          </w:tcPr>
          <w:p w14:paraId="6D93976C" w14:textId="77777777" w:rsidR="007724CF" w:rsidRDefault="007724CF" w:rsidP="006E2FCF">
            <w:pPr>
              <w:jc w:val="center"/>
              <w:rPr>
                <w:rFonts w:ascii="Arial Narrow" w:eastAsia="Calibri" w:hAnsi="Arial Narrow" w:cs="Arial"/>
                <w:b/>
                <w:sz w:val="24"/>
                <w:szCs w:val="24"/>
              </w:rPr>
            </w:pPr>
          </w:p>
          <w:p w14:paraId="6FC0F705" w14:textId="41A8445C" w:rsidR="007724CF" w:rsidRDefault="007724CF" w:rsidP="006E2FC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5408" behindDoc="0" locked="0" layoutInCell="1" allowOverlap="1" wp14:anchorId="0313D6DE" wp14:editId="0892F431">
                      <wp:simplePos x="0" y="0"/>
                      <wp:positionH relativeFrom="column">
                        <wp:posOffset>145415</wp:posOffset>
                      </wp:positionH>
                      <wp:positionV relativeFrom="paragraph">
                        <wp:posOffset>80010</wp:posOffset>
                      </wp:positionV>
                      <wp:extent cx="259080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B39CAAC"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gsgEAALMDAAAOAAAAZHJzL2Uyb0RvYy54bWysU02PEzEMvSPxH6Lc6UwrwS6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L/SWKC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24494649" w14:textId="68010E85" w:rsidR="005E00F3" w:rsidRDefault="007724CF" w:rsidP="006E2FCF">
            <w:pPr>
              <w:jc w:val="center"/>
            </w:pPr>
            <w:r w:rsidRPr="00F4510E">
              <w:rPr>
                <w:rFonts w:ascii="Arial Narrow" w:eastAsia="Calibri" w:hAnsi="Arial Narrow" w:cs="Arial"/>
                <w:b/>
                <w:sz w:val="24"/>
                <w:szCs w:val="24"/>
              </w:rPr>
              <w:t>C. REGIDOR, CECILIO LÓPEZ FERNÁNDEZ</w:t>
            </w:r>
          </w:p>
        </w:tc>
        <w:tc>
          <w:tcPr>
            <w:tcW w:w="4652" w:type="dxa"/>
          </w:tcPr>
          <w:p w14:paraId="6943A46D" w14:textId="605DF086" w:rsidR="007724CF" w:rsidRDefault="007724CF" w:rsidP="006E2FCF">
            <w:pPr>
              <w:jc w:val="center"/>
              <w:rPr>
                <w:rFonts w:ascii="Arial Narrow" w:eastAsia="Calibri" w:hAnsi="Arial Narrow" w:cs="Arial"/>
                <w:b/>
                <w:sz w:val="24"/>
                <w:szCs w:val="24"/>
              </w:rPr>
            </w:pPr>
          </w:p>
          <w:p w14:paraId="40E6578D" w14:textId="7F32B1F2" w:rsidR="007724CF" w:rsidRDefault="007724CF" w:rsidP="006E2FCF">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7456" behindDoc="0" locked="0" layoutInCell="1" allowOverlap="1" wp14:anchorId="7A3C55DD" wp14:editId="59ADD964">
                      <wp:simplePos x="0" y="0"/>
                      <wp:positionH relativeFrom="column">
                        <wp:posOffset>103505</wp:posOffset>
                      </wp:positionH>
                      <wp:positionV relativeFrom="paragraph">
                        <wp:posOffset>57785</wp:posOffset>
                      </wp:positionV>
                      <wp:extent cx="25908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121CA7F2" id="Conector recto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" strokecolor="black [3200]" strokeweight=".5pt">
                      <v:stroke joinstyle="miter"/>
                    </v:line>
                  </w:pict>
                </mc:Fallback>
              </mc:AlternateContent>
            </w:r>
          </w:p>
          <w:p w14:paraId="2A1A2D0C" w14:textId="1D5C764A" w:rsidR="005E00F3" w:rsidRDefault="007724CF" w:rsidP="006E2FCF">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5E00F3" w:rsidRPr="007724CF" w14:paraId="675E2E55" w14:textId="77777777" w:rsidTr="006E2FCF">
        <w:trPr>
          <w:trHeight w:val="1266"/>
        </w:trPr>
        <w:tc>
          <w:tcPr>
            <w:tcW w:w="4652" w:type="dxa"/>
          </w:tcPr>
          <w:p w14:paraId="34F9E337" w14:textId="12F6BA32" w:rsidR="005E00F3" w:rsidRPr="007724CF" w:rsidRDefault="005E00F3" w:rsidP="006E2FCF">
            <w:pPr>
              <w:jc w:val="center"/>
              <w:rPr>
                <w:rFonts w:ascii="Arial Narrow" w:hAnsi="Arial Narrow"/>
                <w:b/>
                <w:bCs/>
              </w:rPr>
            </w:pPr>
          </w:p>
        </w:tc>
        <w:tc>
          <w:tcPr>
            <w:tcW w:w="4652" w:type="dxa"/>
          </w:tcPr>
          <w:p w14:paraId="73CE8A26" w14:textId="660E55CF" w:rsidR="007724CF" w:rsidRPr="007724CF" w:rsidRDefault="007724CF" w:rsidP="006E2FCF">
            <w:pPr>
              <w:jc w:val="center"/>
              <w:rPr>
                <w:rFonts w:ascii="Arial Narrow" w:eastAsia="Calibri" w:hAnsi="Arial Narrow" w:cs="Arial"/>
                <w:b/>
                <w:bCs/>
                <w:sz w:val="24"/>
                <w:szCs w:val="24"/>
              </w:rPr>
            </w:pPr>
          </w:p>
          <w:p w14:paraId="155BCD8B" w14:textId="5B9C50F0" w:rsidR="007724CF" w:rsidRPr="007724CF" w:rsidRDefault="007724CF" w:rsidP="006E2FCF">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69504" behindDoc="0" locked="0" layoutInCell="1" allowOverlap="1" wp14:anchorId="26BF9B44" wp14:editId="4F46DCF3">
                      <wp:simplePos x="0" y="0"/>
                      <wp:positionH relativeFrom="column">
                        <wp:posOffset>144145</wp:posOffset>
                      </wp:positionH>
                      <wp:positionV relativeFrom="paragraph">
                        <wp:posOffset>38100</wp:posOffset>
                      </wp:positionV>
                      <wp:extent cx="25908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96EF620" id="Conector recto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J9/zqqxAQAAsw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73FEBCEE" w14:textId="69A4988D" w:rsidR="005E00F3" w:rsidRPr="007724CF" w:rsidRDefault="007724CF" w:rsidP="006E2FCF">
            <w:pPr>
              <w:jc w:val="center"/>
              <w:rPr>
                <w:rFonts w:ascii="Arial Narrow" w:eastAsia="Calibri" w:hAnsi="Arial Narrow" w:cs="Arial"/>
                <w:b/>
                <w:bCs/>
                <w:sz w:val="24"/>
                <w:szCs w:val="24"/>
              </w:rPr>
            </w:pPr>
            <w:r w:rsidRPr="007724CF">
              <w:rPr>
                <w:rFonts w:ascii="Arial Narrow" w:eastAsia="Calibri" w:hAnsi="Arial Narrow" w:cs="Arial"/>
                <w:b/>
                <w:bCs/>
                <w:sz w:val="24"/>
                <w:szCs w:val="24"/>
              </w:rPr>
              <w:t>C. REGIDOR, JOSÉ ADOLFO LÓPEZ SOLORIO</w:t>
            </w:r>
          </w:p>
          <w:p w14:paraId="718E7B56" w14:textId="63D9F36B" w:rsidR="007724CF" w:rsidRPr="007724CF" w:rsidRDefault="007724CF" w:rsidP="006E2FCF">
            <w:pPr>
              <w:jc w:val="center"/>
              <w:rPr>
                <w:rFonts w:ascii="Arial Narrow" w:hAnsi="Arial Narrow"/>
                <w:b/>
                <w:bCs/>
              </w:rPr>
            </w:pPr>
            <w:r w:rsidRPr="007724CF">
              <w:rPr>
                <w:rFonts w:ascii="Arial Narrow" w:hAnsi="Arial Narrow"/>
                <w:b/>
                <w:bCs/>
              </w:rPr>
              <w:t>PRESIDENTE DE LA COMISIÓN DE SEGURIDAD PUBLICA Y TRÁNSITO.</w:t>
            </w:r>
          </w:p>
        </w:tc>
      </w:tr>
    </w:tbl>
    <w:p w14:paraId="04044728" w14:textId="22C13909" w:rsidR="00F853E4" w:rsidRPr="007724CF" w:rsidRDefault="00F853E4" w:rsidP="00F853E4">
      <w:pPr>
        <w:rPr>
          <w:rFonts w:ascii="Arial Narrow" w:hAnsi="Arial Narrow"/>
          <w:b/>
          <w:bCs/>
        </w:rPr>
      </w:pPr>
    </w:p>
    <w:p w14:paraId="332A760A" w14:textId="7C195643" w:rsidR="00F853E4" w:rsidRPr="007724CF" w:rsidRDefault="00F853E4" w:rsidP="00F853E4">
      <w:pPr>
        <w:rPr>
          <w:rFonts w:ascii="Arial Narrow" w:hAnsi="Arial Narrow"/>
          <w:b/>
          <w:bCs/>
        </w:rPr>
      </w:pPr>
    </w:p>
    <w:p w14:paraId="7EFF336C" w14:textId="167C3CC0" w:rsidR="00F853E4" w:rsidRPr="00F853E4" w:rsidRDefault="00F853E4" w:rsidP="00F853E4"/>
    <w:p w14:paraId="1F64B59D" w14:textId="23505367" w:rsidR="00F853E4" w:rsidRPr="00F853E4" w:rsidRDefault="00F853E4" w:rsidP="00F853E4"/>
    <w:p w14:paraId="759819C7" w14:textId="0176B271" w:rsidR="00F853E4" w:rsidRPr="00F853E4" w:rsidRDefault="00F853E4" w:rsidP="00F853E4"/>
    <w:p w14:paraId="1BB4D9B6" w14:textId="37333D49" w:rsidR="00F853E4" w:rsidRDefault="00F853E4" w:rsidP="00F853E4"/>
    <w:p w14:paraId="5DA95751" w14:textId="44879BDD" w:rsidR="00BF5093" w:rsidRPr="00BF5093" w:rsidRDefault="00BF5093" w:rsidP="00BF5093"/>
    <w:p w14:paraId="381A6778" w14:textId="4BD0AEB1" w:rsidR="00BF5093" w:rsidRPr="00BF5093" w:rsidRDefault="00BF5093" w:rsidP="00BF5093">
      <w:pPr>
        <w:tabs>
          <w:tab w:val="left" w:pos="1440"/>
        </w:tabs>
      </w:pPr>
    </w:p>
    <w:sectPr w:rsidR="00BF5093" w:rsidRPr="00BF5093" w:rsidSect="0018313B">
      <w:headerReference w:type="even" r:id="rId8"/>
      <w:headerReference w:type="default" r:id="rId9"/>
      <w:headerReference w:type="first" r:id="rId10"/>
      <w:pgSz w:w="12242" w:h="19442" w:code="295"/>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714D2" w14:textId="77777777" w:rsidR="001E2292" w:rsidRDefault="001E2292" w:rsidP="00EC516D">
      <w:pPr>
        <w:spacing w:after="0" w:line="240" w:lineRule="auto"/>
      </w:pPr>
      <w:r>
        <w:separator/>
      </w:r>
    </w:p>
  </w:endnote>
  <w:endnote w:type="continuationSeparator" w:id="0">
    <w:p w14:paraId="1CB809FB" w14:textId="77777777" w:rsidR="001E2292" w:rsidRDefault="001E2292"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Arial Nova Light">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94483" w14:textId="77777777" w:rsidR="001E2292" w:rsidRDefault="001E2292" w:rsidP="00EC516D">
      <w:pPr>
        <w:spacing w:after="0" w:line="240" w:lineRule="auto"/>
      </w:pPr>
      <w:r>
        <w:separator/>
      </w:r>
    </w:p>
  </w:footnote>
  <w:footnote w:type="continuationSeparator" w:id="0">
    <w:p w14:paraId="4B727BB4" w14:textId="77777777" w:rsidR="001E2292" w:rsidRDefault="001E2292"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D490" w14:textId="77777777" w:rsidR="00EC516D" w:rsidRDefault="001E2292">
    <w:pPr>
      <w:pStyle w:val="Encabezado"/>
    </w:pPr>
    <w:r>
      <w:rPr>
        <w:noProof/>
      </w:rPr>
      <w:pict w14:anchorId="34652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F09B" w14:textId="77777777" w:rsidR="00EC516D" w:rsidRDefault="001E2292">
    <w:pPr>
      <w:pStyle w:val="Encabezado"/>
    </w:pPr>
    <w:r>
      <w:rPr>
        <w:noProof/>
      </w:rPr>
      <w:pict w14:anchorId="2725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106.35pt;margin-top:-68.55pt;width:612pt;height:959.95pt;z-index:-251656192;mso-position-horizontal-relative:margin;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176D5" w14:textId="77777777" w:rsidR="00EC516D" w:rsidRDefault="001E2292">
    <w:pPr>
      <w:pStyle w:val="Encabezado"/>
    </w:pPr>
    <w:r>
      <w:rPr>
        <w:noProof/>
      </w:rPr>
      <w:pict w14:anchorId="74C99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3298"/>
    <w:multiLevelType w:val="hybridMultilevel"/>
    <w:tmpl w:val="439AB62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370D1C83"/>
    <w:multiLevelType w:val="hybridMultilevel"/>
    <w:tmpl w:val="CC2C5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3255F"/>
    <w:rsid w:val="00037DF4"/>
    <w:rsid w:val="00091254"/>
    <w:rsid w:val="001154A1"/>
    <w:rsid w:val="0014481E"/>
    <w:rsid w:val="00145460"/>
    <w:rsid w:val="0018313B"/>
    <w:rsid w:val="001B719F"/>
    <w:rsid w:val="001E2292"/>
    <w:rsid w:val="0020705C"/>
    <w:rsid w:val="002A153F"/>
    <w:rsid w:val="002E445D"/>
    <w:rsid w:val="0030003B"/>
    <w:rsid w:val="003501AE"/>
    <w:rsid w:val="00385452"/>
    <w:rsid w:val="00441E02"/>
    <w:rsid w:val="00463A9A"/>
    <w:rsid w:val="004658D8"/>
    <w:rsid w:val="00552B26"/>
    <w:rsid w:val="005E00F3"/>
    <w:rsid w:val="005E6E32"/>
    <w:rsid w:val="00621392"/>
    <w:rsid w:val="0064113E"/>
    <w:rsid w:val="006C01C5"/>
    <w:rsid w:val="006E2FCF"/>
    <w:rsid w:val="007001DF"/>
    <w:rsid w:val="00725581"/>
    <w:rsid w:val="007724CF"/>
    <w:rsid w:val="00796B0D"/>
    <w:rsid w:val="007D3465"/>
    <w:rsid w:val="00837B52"/>
    <w:rsid w:val="00865627"/>
    <w:rsid w:val="008A48F1"/>
    <w:rsid w:val="008C1DA2"/>
    <w:rsid w:val="009B7ABE"/>
    <w:rsid w:val="00A24332"/>
    <w:rsid w:val="00B27F28"/>
    <w:rsid w:val="00BC17A7"/>
    <w:rsid w:val="00BE5336"/>
    <w:rsid w:val="00BF5093"/>
    <w:rsid w:val="00CE5FC3"/>
    <w:rsid w:val="00D00EC5"/>
    <w:rsid w:val="00D142EC"/>
    <w:rsid w:val="00D30B5C"/>
    <w:rsid w:val="00D9167C"/>
    <w:rsid w:val="00D918A8"/>
    <w:rsid w:val="00DA5309"/>
    <w:rsid w:val="00DF4D94"/>
    <w:rsid w:val="00E01502"/>
    <w:rsid w:val="00E1216E"/>
    <w:rsid w:val="00E159A1"/>
    <w:rsid w:val="00E615E9"/>
    <w:rsid w:val="00EC2404"/>
    <w:rsid w:val="00EC516D"/>
    <w:rsid w:val="00EE0C34"/>
    <w:rsid w:val="00F00303"/>
    <w:rsid w:val="00F259E8"/>
    <w:rsid w:val="00F4510E"/>
    <w:rsid w:val="00F80BE8"/>
    <w:rsid w:val="00F853E4"/>
    <w:rsid w:val="00FD31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91191"/>
  <w15:docId w15:val="{2C692382-FD8E-4382-AC69-AE345D9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4113E"/>
    <w:pPr>
      <w:spacing w:after="0" w:line="240" w:lineRule="auto"/>
      <w:ind w:left="720"/>
      <w:contextualSpacing/>
      <w:jc w:val="both"/>
    </w:pPr>
    <w:rPr>
      <w:rFonts w:ascii="Arial" w:eastAsia="Times New Roman" w:hAnsi="Arial" w:cs="Times New Roman"/>
      <w:sz w:val="26"/>
      <w:lang w:eastAsia="es-MX"/>
    </w:rPr>
  </w:style>
  <w:style w:type="paragraph" w:styleId="Textodeglobo">
    <w:name w:val="Balloon Text"/>
    <w:basedOn w:val="Normal"/>
    <w:link w:val="TextodegloboCar"/>
    <w:uiPriority w:val="99"/>
    <w:semiHidden/>
    <w:unhideWhenUsed/>
    <w:rsid w:val="001831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31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36E26-AD07-4ED2-94FC-FC997EB9A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6790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REGI.079</cp:lastModifiedBy>
  <cp:revision>2</cp:revision>
  <cp:lastPrinted>2019-12-18T21:52:00Z</cp:lastPrinted>
  <dcterms:created xsi:type="dcterms:W3CDTF">2020-03-10T15:26:00Z</dcterms:created>
  <dcterms:modified xsi:type="dcterms:W3CDTF">2020-03-10T15:26:00Z</dcterms:modified>
</cp:coreProperties>
</file>